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1"/>
        <w:framePr w:x="1998" w:y="3516"/>
        <w:rPr>
          <w:rFonts w:ascii="Times New Roman" w:hAnsi="Times New Roman"/>
        </w:rPr>
      </w:pPr>
      <w:r>
        <w:rPr>
          <w:rFonts w:hint="eastAsia"/>
          <w:sz w:val="52"/>
        </w:rPr>
        <w:t>四川省（达州市）地方标准</w:t>
      </w:r>
    </w:p>
    <w:p>
      <w:pPr>
        <w:pStyle w:val="42"/>
        <w:framePr w:w="10623" w:h="2680" w:hRule="exact" w:x="922" w:y="6393"/>
        <w:rPr>
          <w:rFonts w:hint="default"/>
          <w:lang w:val="en-US" w:eastAsia="zh-CN"/>
        </w:rPr>
      </w:pPr>
      <w:r>
        <w:rPr>
          <w:rFonts w:hint="eastAsia"/>
        </w:rPr>
        <w:t xml:space="preserve"> </w:t>
      </w:r>
      <w:r>
        <w:rPr>
          <w:rFonts w:hint="eastAsia"/>
          <w:lang w:val="en-US" w:eastAsia="zh-CN"/>
        </w:rPr>
        <w:t>旧院黑鸡繁育技术规范</w:t>
      </w:r>
    </w:p>
    <w:p>
      <w:pPr>
        <w:pStyle w:val="42"/>
        <w:framePr w:w="10623" w:h="2680" w:hRule="exact" w:x="922" w:y="6393"/>
        <w:pBdr>
          <w:top w:val="none" w:color="auto" w:sz="0" w:space="0"/>
          <w:left w:val="none" w:color="auto" w:sz="0" w:space="0"/>
          <w:bottom w:val="none" w:color="auto" w:sz="0" w:space="0"/>
          <w:right w:val="none" w:color="auto" w:sz="0" w:space="0"/>
        </w:pBdr>
        <w:rPr>
          <w:rFonts w:hint="default" w:ascii="Times New Roman" w:hAnsi="Times New Roman" w:cs="Times New Roman"/>
          <w:sz w:val="28"/>
          <w:szCs w:val="28"/>
          <w:lang w:val="en-US" w:eastAsia="zh-CN"/>
        </w:rPr>
      </w:pP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Breeding technical specification of </w:t>
      </w:r>
      <w:r>
        <w:rPr>
          <w:rFonts w:hint="default" w:ascii="Times New Roman" w:hAnsi="Times New Roman" w:cs="Times New Roman"/>
          <w:sz w:val="28"/>
          <w:szCs w:val="28"/>
          <w:lang w:val="en-US" w:eastAsia="zh-CN"/>
        </w:rPr>
        <w:t>Jiuyuan black chicken</w:t>
      </w:r>
      <w:r>
        <w:rPr>
          <w:rFonts w:hint="eastAsia" w:ascii="Times New Roman" w:hAnsi="Times New Roman" w:cs="Times New Roman"/>
          <w:sz w:val="28"/>
          <w:szCs w:val="28"/>
          <w:lang w:val="en-US" w:eastAsia="zh-CN"/>
        </w:rPr>
        <w:t xml:space="preserve"> </w:t>
      </w:r>
    </w:p>
    <w:p>
      <w:pPr>
        <w:pStyle w:val="42"/>
        <w:framePr w:w="10623" w:h="2680" w:hRule="exact" w:x="922" w:y="6393"/>
        <w:rPr>
          <w:rFonts w:hint="default" w:hAnsi="黑体" w:cs="Arial Black"/>
          <w:sz w:val="28"/>
          <w:szCs w:val="28"/>
          <w:lang w:val="en-US"/>
        </w:rPr>
      </w:pPr>
    </w:p>
    <w:p>
      <w:pPr>
        <w:pStyle w:val="42"/>
        <w:framePr w:w="10623" w:h="2680" w:hRule="exact" w:x="922" w:y="6393"/>
        <w:rPr>
          <w:rFonts w:hint="eastAsia" w:hAnsi="黑体" w:eastAsia="黑体" w:cs="Arial Black"/>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征求意见稿</w:t>
      </w:r>
      <w:r>
        <w:rPr>
          <w:rFonts w:hint="eastAsia" w:ascii="宋体" w:hAnsi="宋体" w:eastAsia="宋体" w:cs="宋体"/>
          <w:sz w:val="28"/>
          <w:szCs w:val="28"/>
          <w:lang w:eastAsia="zh-CN"/>
        </w:rPr>
        <w:t>）</w:t>
      </w:r>
    </w:p>
    <w:p>
      <w:pPr>
        <w:pStyle w:val="42"/>
        <w:framePr w:w="10623" w:h="2680" w:hRule="exact" w:x="922" w:y="6393"/>
        <w:rPr>
          <w:rFonts w:ascii="宋体" w:hAnsi="宋体" w:eastAsia="宋体" w:cs="宋体"/>
          <w:sz w:val="21"/>
          <w:szCs w:val="21"/>
        </w:rPr>
      </w:pPr>
    </w:p>
    <w:p>
      <w:pPr>
        <w:pStyle w:val="56"/>
        <w:framePr w:w="4961" w:h="999" w:hRule="exact" w:x="5565" w:y="1872"/>
        <w:jc w:val="right"/>
        <w:rPr>
          <w:rFonts w:hint="eastAsia" w:ascii="Times New Roman" w:hAnsi="Times New Roman"/>
          <w:b w:val="0"/>
        </w:rPr>
      </w:pPr>
      <w:r>
        <w:rPr>
          <w:rFonts w:ascii="Times New Roman" w:hAnsi="Times New Roman"/>
          <w:b w:val="0"/>
        </w:rPr>
        <w:t>DB511</w:t>
      </w:r>
      <w:r>
        <w:rPr>
          <w:rFonts w:hint="eastAsia" w:ascii="Times New Roman" w:hAnsi="Times New Roman"/>
          <w:b w:val="0"/>
        </w:rPr>
        <w:t>7</w:t>
      </w:r>
    </w:p>
    <w:p>
      <w:pPr>
        <w:pStyle w:val="56"/>
        <w:framePr w:w="4961" w:h="999" w:hRule="exact" w:x="5565" w:y="1872"/>
        <w:rPr>
          <w:b w:val="0"/>
        </w:rPr>
      </w:pPr>
    </w:p>
    <w:p>
      <w:pPr>
        <w:pStyle w:val="29"/>
        <w:tabs>
          <w:tab w:val="left" w:pos="935"/>
          <w:tab w:val="clear" w:pos="4201"/>
        </w:tabs>
        <w:ind w:firstLine="0" w:firstLineChars="0"/>
        <w:rPr>
          <w:rFonts w:hint="eastAsia"/>
        </w:rPr>
        <w:sectPr>
          <w:headerReference r:id="rId3" w:type="default"/>
          <w:footerReference r:id="rId5" w:type="default"/>
          <w:headerReference r:id="rId4" w:type="even"/>
          <w:footerReference r:id="rId6" w:type="even"/>
          <w:pgSz w:w="11906" w:h="16838"/>
          <w:pgMar w:top="1417" w:right="1417" w:bottom="1417" w:left="1587" w:header="1418" w:footer="1417" w:gutter="0"/>
          <w:pgNumType w:fmt="numberInDash" w:start="1"/>
          <w:cols w:space="720" w:num="1"/>
          <w:formProt w:val="0"/>
          <w:docGrid w:type="lines" w:linePitch="312" w:charSpace="0"/>
        </w:sectPr>
      </w:pPr>
      <w:r>
        <w:rPr>
          <w:sz w:val="21"/>
        </w:rPr>
        <mc:AlternateContent>
          <mc:Choice Requires="wps">
            <w:drawing>
              <wp:anchor distT="0" distB="0" distL="114300" distR="114300" simplePos="0" relativeHeight="251660288" behindDoc="0" locked="0" layoutInCell="1" allowOverlap="1">
                <wp:simplePos x="0" y="0"/>
                <wp:positionH relativeFrom="column">
                  <wp:posOffset>3950970</wp:posOffset>
                </wp:positionH>
                <wp:positionV relativeFrom="paragraph">
                  <wp:posOffset>1691640</wp:posOffset>
                </wp:positionV>
                <wp:extent cx="2104390" cy="561975"/>
                <wp:effectExtent l="0" t="0" r="635" b="0"/>
                <wp:wrapNone/>
                <wp:docPr id="16" name="文本框 16"/>
                <wp:cNvGraphicFramePr/>
                <a:graphic xmlns:a="http://schemas.openxmlformats.org/drawingml/2006/main">
                  <a:graphicData uri="http://schemas.microsoft.com/office/word/2010/wordprocessingShape">
                    <wps:wsp>
                      <wps:cNvSpPr txBox="1"/>
                      <wps:spPr>
                        <a:xfrm>
                          <a:off x="4994910" y="2744470"/>
                          <a:ext cx="2104390" cy="5619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sz w:val="28"/>
                                <w:szCs w:val="28"/>
                                <w:lang w:val="en-US" w:eastAsia="zh-CN"/>
                              </w:rPr>
                            </w:pPr>
                            <w:r>
                              <w:rPr>
                                <w:rFonts w:hint="default" w:ascii="Times New Roman" w:hAnsi="Times New Roman" w:cs="Times New Roman"/>
                                <w:sz w:val="28"/>
                                <w:szCs w:val="28"/>
                              </w:rPr>
                              <w:t xml:space="preserve">DB5117/T </w:t>
                            </w:r>
                            <w:r>
                              <w:rPr>
                                <w:rFonts w:hint="default" w:ascii="Times New Roman" w:hAnsi="Times New Roman" w:cs="Times New Roman"/>
                                <w:sz w:val="28"/>
                                <w:szCs w:val="28"/>
                                <w:lang w:val="en-US" w:eastAsia="zh-CN"/>
                              </w:rPr>
                              <w:t>XX</w:t>
                            </w:r>
                            <w:r>
                              <w:rPr>
                                <w:rFonts w:hint="default" w:ascii="Times New Roman" w:hAnsi="Times New Roman" w:cs="Times New Roman"/>
                                <w:sz w:val="28"/>
                                <w:szCs w:val="28"/>
                              </w:rPr>
                              <w:t>—202</w:t>
                            </w:r>
                            <w:r>
                              <w:rPr>
                                <w:rFonts w:hint="eastAsia" w:ascii="Times New Roman" w:hAnsi="Times New Roman" w:cs="Times New Roman"/>
                                <w:sz w:val="28"/>
                                <w:szCs w:val="28"/>
                                <w:lang w:val="en-US" w:eastAsia="zh-CN"/>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1.1pt;margin-top:133.2pt;height:44.25pt;width:165.7pt;z-index:251660288;mso-width-relative:page;mso-height-relative:page;" fillcolor="#FFFFFF [3201]" filled="t" stroked="f" coordsize="21600,21600" o:gfxdata="UEsDBAoAAAAAAIdO4kAAAAAAAAAAAAAAAAAEAAAAZHJzL1BLAwQUAAAACACHTuJAvzSggdcAAAAL&#10;AQAADwAAAGRycy9kb3ducmV2LnhtbE2Py07DMBBF90j8gzWV2FEnbmrRkEkXSGyRaEvXbmziqPY4&#10;it3n12NWsBzdo3vPNOurd+xspjgEQijnBTBDXdAD9Qi77fvzC7CYFGnlAhmEm4mwbh8fGlXrcKFP&#10;c96knuUSirVCsCmNNeexs8arOA+joZx9h8mrlM+p53pSl1zuHRdFIblXA+UFq0bzZk133Jw8wr73&#10;9/1XOU5We1fRx/223YUB8WlWFq/AkrmmPxh+9bM6tNnpEE6kI3MIUgiRUQQhZQUsE6vlQgI7ICyW&#10;1Qp42/D/P7Q/UEsDBBQAAAAIAIdO4kCfn0erQAIAAE8EAAAOAAAAZHJzL2Uyb0RvYy54bWytVM2O&#10;2jAQvlfqO1i+lyRsgAYRVpQVVSXUXYlWPRvHgUiOx7UNCX2A9g166qX3PhfP0bETdunPqSoHM575&#10;+DzzzQyz27aW5CiMrUDlNBnElAjFoajULqfv361evKTEOqYKJkGJnJ6Epbfz589mjZ6KIexBFsIQ&#10;JFF22uic7p3T0yiyfC9qZgeghcJgCaZmDq9mFxWGNchey2gYx+OoAVNoA1xYi967Lkjngb8sBXf3&#10;ZWmFIzKnmJsLpwnn1p/RfMamO8P0vuJ9GuwfsqhZpfDRR6o75hg5mOoPqrriBiyUbsChjqAsKy5C&#10;DVhNEv9WzWbPtAi1oDhWP8pk/x8tf3t8MKQqsHdjShSrsUfnr1/O336cv38m6EOBGm2niNtoRLr2&#10;FbQIvvgtOn3dbWlq/40VEYynWZZmCQp+yulwkqbppJdatI5wBAyTOL3JEMARMRon2WTkKaMnJm2s&#10;ey2gJt7IqcFWBoXZcW1dB71A/MMWZFWsKinDxey2S2nIkWHbV+HTs/8Ck4o0OR3fjOLArMD/vqOW&#10;CpPxhXcFesu127ZXYwvFCcUw0M2T1XxVYZZrZt0DMzhAWBguhbvHo5SAj0BvUbIH8+lvfo/HvmKU&#10;kgYHMqf244EZQYl8o7DjWZKmfoLDJR1Nhngx15HtdUQd6iVg8Qmun+bB9HgnL2ZpoP6Au7Pwr2KI&#10;KY5v59RdzKXr1gR3j4vFIoBwZjVza7XR3FN7qRUsDg7KKrTEy9Rp06uHUxua2m+YX4vre0A9/Q/M&#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NKCB1wAAAAsBAAAPAAAAAAAAAAEAIAAAACIAAABk&#10;cnMvZG93bnJldi54bWxQSwECFAAUAAAACACHTuJAn59Hq0ACAABPBAAADgAAAAAAAAABACAAAAAm&#10;AQAAZHJzL2Uyb0RvYy54bWxQSwUGAAAAAAYABgBZAQAA2AUAAAAA&#10;">
                <v:fill on="t" focussize="0,0"/>
                <v:stroke on="f" weight="0.5pt"/>
                <v:imagedata o:title=""/>
                <o:lock v:ext="edit" aspectratio="f"/>
                <v:textbox>
                  <w:txbxContent>
                    <w:p>
                      <w:pPr>
                        <w:rPr>
                          <w:rFonts w:hint="default" w:ascii="Times New Roman" w:hAnsi="Times New Roman" w:cs="Times New Roman"/>
                          <w:sz w:val="28"/>
                          <w:szCs w:val="28"/>
                          <w:lang w:val="en-US" w:eastAsia="zh-CN"/>
                        </w:rPr>
                      </w:pPr>
                      <w:r>
                        <w:rPr>
                          <w:rFonts w:hint="default" w:ascii="Times New Roman" w:hAnsi="Times New Roman" w:cs="Times New Roman"/>
                          <w:sz w:val="28"/>
                          <w:szCs w:val="28"/>
                        </w:rPr>
                        <w:t xml:space="preserve">DB5117/T </w:t>
                      </w:r>
                      <w:r>
                        <w:rPr>
                          <w:rFonts w:hint="default" w:ascii="Times New Roman" w:hAnsi="Times New Roman" w:cs="Times New Roman"/>
                          <w:sz w:val="28"/>
                          <w:szCs w:val="28"/>
                          <w:lang w:val="en-US" w:eastAsia="zh-CN"/>
                        </w:rPr>
                        <w:t>XX</w:t>
                      </w:r>
                      <w:r>
                        <w:rPr>
                          <w:rFonts w:hint="default" w:ascii="Times New Roman" w:hAnsi="Times New Roman" w:cs="Times New Roman"/>
                          <w:sz w:val="28"/>
                          <w:szCs w:val="28"/>
                        </w:rPr>
                        <w:t>—202</w:t>
                      </w:r>
                      <w:r>
                        <w:rPr>
                          <w:rFonts w:hint="eastAsia" w:ascii="Times New Roman" w:hAnsi="Times New Roman" w:cs="Times New Roman"/>
                          <w:sz w:val="28"/>
                          <w:szCs w:val="28"/>
                          <w:lang w:val="en-US" w:eastAsia="zh-CN"/>
                        </w:rPr>
                        <w:t>4</w:t>
                      </w:r>
                    </w:p>
                  </w:txbxContent>
                </v:textbox>
              </v:shape>
            </w:pict>
          </mc:Fallback>
        </mc:AlternateContent>
      </w:r>
      <w:r>
        <w:drawing>
          <wp:anchor distT="0" distB="0" distL="0" distR="0" simplePos="0" relativeHeight="251659264" behindDoc="0" locked="0" layoutInCell="0" allowOverlap="1">
            <wp:simplePos x="0" y="0"/>
            <wp:positionH relativeFrom="page">
              <wp:posOffset>960755</wp:posOffset>
            </wp:positionH>
            <wp:positionV relativeFrom="page">
              <wp:posOffset>3775710</wp:posOffset>
            </wp:positionV>
            <wp:extent cx="6120130" cy="952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5"/>
                    <a:stretch>
                      <a:fillRect/>
                    </a:stretch>
                  </pic:blipFill>
                  <pic:spPr>
                    <a:xfrm>
                      <a:off x="0" y="0"/>
                      <a:ext cx="6120130" cy="9525"/>
                    </a:xfrm>
                    <a:prstGeom prst="rect">
                      <a:avLst/>
                    </a:prstGeom>
                  </pic:spPr>
                </pic:pic>
              </a:graphicData>
            </a:graphic>
          </wp:anchor>
        </w:drawing>
      </w:r>
      <w:r>
        <w:rPr>
          <w:sz w:val="21"/>
        </w:rPr>
        <mc:AlternateContent>
          <mc:Choice Requires="wps">
            <w:drawing>
              <wp:anchor distT="0" distB="0" distL="114300" distR="114300" simplePos="0" relativeHeight="251661312" behindDoc="0" locked="0" layoutInCell="1" allowOverlap="1">
                <wp:simplePos x="0" y="0"/>
                <wp:positionH relativeFrom="column">
                  <wp:posOffset>53340</wp:posOffset>
                </wp:positionH>
                <wp:positionV relativeFrom="paragraph">
                  <wp:posOffset>7976235</wp:posOffset>
                </wp:positionV>
                <wp:extent cx="5591810" cy="400685"/>
                <wp:effectExtent l="0" t="0" r="8890" b="18415"/>
                <wp:wrapNone/>
                <wp:docPr id="18" name="文本框 18"/>
                <wp:cNvGraphicFramePr/>
                <a:graphic xmlns:a="http://schemas.openxmlformats.org/drawingml/2006/main">
                  <a:graphicData uri="http://schemas.microsoft.com/office/word/2010/wordprocessingShape">
                    <wps:wsp>
                      <wps:cNvSpPr txBox="1"/>
                      <wps:spPr>
                        <a:xfrm>
                          <a:off x="1022985" y="9274810"/>
                          <a:ext cx="5591810" cy="4006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ascii="Times New Roman" w:hAnsi="Times New Roman" w:eastAsia="Times New Roman" w:cs="Times New Roman"/>
                                <w:spacing w:val="1"/>
                                <w:sz w:val="31"/>
                                <w:szCs w:val="31"/>
                              </w:rPr>
                              <w:t>202</w:t>
                            </w:r>
                            <w:r>
                              <w:rPr>
                                <w:rFonts w:hint="eastAsia" w:ascii="Times New Roman" w:hAnsi="Times New Roman" w:eastAsia="宋体" w:cs="Times New Roman"/>
                                <w:spacing w:val="1"/>
                                <w:sz w:val="31"/>
                                <w:szCs w:val="31"/>
                                <w:lang w:val="en-US" w:eastAsia="zh-CN"/>
                              </w:rPr>
                              <w:t>4</w:t>
                            </w:r>
                            <w:r>
                              <w:rPr>
                                <w:rFonts w:ascii="Times New Roman" w:hAnsi="Times New Roman" w:eastAsia="Times New Roman" w:cs="Times New Roman"/>
                                <w:spacing w:val="1"/>
                                <w:sz w:val="31"/>
                                <w:szCs w:val="31"/>
                              </w:rPr>
                              <w:t>-××-××</w:t>
                            </w:r>
                            <w:r>
                              <w:rPr>
                                <w:rFonts w:hint="eastAsia" w:ascii="微软雅黑" w:hAnsi="微软雅黑" w:eastAsia="微软雅黑" w:cs="微软雅黑"/>
                                <w:spacing w:val="1"/>
                                <w:sz w:val="31"/>
                                <w:szCs w:val="31"/>
                                <w:lang w:val="en-US" w:eastAsia="zh-CN"/>
                              </w:rPr>
                              <w:t>发布</w:t>
                            </w:r>
                            <w:r>
                              <w:rPr>
                                <w:rFonts w:ascii="微软雅黑" w:hAnsi="微软雅黑" w:eastAsia="微软雅黑" w:cs="微软雅黑"/>
                                <w:spacing w:val="1"/>
                                <w:sz w:val="31"/>
                                <w:szCs w:val="31"/>
                              </w:rPr>
                              <w:t xml:space="preserve">        </w:t>
                            </w:r>
                            <w:r>
                              <w:rPr>
                                <w:rFonts w:hint="eastAsia" w:ascii="微软雅黑" w:hAnsi="微软雅黑" w:eastAsia="微软雅黑" w:cs="微软雅黑"/>
                                <w:spacing w:val="1"/>
                                <w:sz w:val="31"/>
                                <w:szCs w:val="31"/>
                                <w:lang w:val="en-US" w:eastAsia="zh-CN"/>
                              </w:rPr>
                              <w:t xml:space="preserve">                  </w:t>
                            </w:r>
                            <w:r>
                              <w:rPr>
                                <w:rFonts w:ascii="Times New Roman" w:hAnsi="Times New Roman" w:eastAsia="Times New Roman" w:cs="Times New Roman"/>
                                <w:sz w:val="31"/>
                                <w:szCs w:val="31"/>
                              </w:rPr>
                              <w:t>202</w:t>
                            </w:r>
                            <w:r>
                              <w:rPr>
                                <w:rFonts w:hint="eastAsia" w:ascii="Times New Roman" w:hAnsi="Times New Roman" w:eastAsia="宋体" w:cs="Times New Roman"/>
                                <w:sz w:val="31"/>
                                <w:szCs w:val="31"/>
                                <w:lang w:val="en-US" w:eastAsia="zh-CN"/>
                              </w:rPr>
                              <w:t>4</w:t>
                            </w:r>
                            <w:r>
                              <w:rPr>
                                <w:rFonts w:ascii="Times New Roman" w:hAnsi="Times New Roman" w:eastAsia="Times New Roman" w:cs="Times New Roman"/>
                                <w:sz w:val="31"/>
                                <w:szCs w:val="31"/>
                              </w:rPr>
                              <w:t>-</w:t>
                            </w:r>
                            <w:r>
                              <w:rPr>
                                <w:rFonts w:ascii="Times New Roman" w:hAnsi="Times New Roman" w:eastAsia="Times New Roman" w:cs="Times New Roman"/>
                                <w:spacing w:val="-53"/>
                                <w:sz w:val="31"/>
                                <w:szCs w:val="31"/>
                              </w:rPr>
                              <w:t xml:space="preserve"> </w:t>
                            </w:r>
                            <w:r>
                              <w:rPr>
                                <w:rFonts w:ascii="Times New Roman" w:hAnsi="Times New Roman" w:eastAsia="Times New Roman" w:cs="Times New Roman"/>
                                <w:sz w:val="31"/>
                                <w:szCs w:val="31"/>
                              </w:rPr>
                              <w:t>××-</w:t>
                            </w:r>
                            <w:r>
                              <w:rPr>
                                <w:rFonts w:ascii="Times New Roman" w:hAnsi="Times New Roman" w:eastAsia="Times New Roman" w:cs="Times New Roman"/>
                                <w:spacing w:val="-50"/>
                                <w:sz w:val="31"/>
                                <w:szCs w:val="31"/>
                              </w:rPr>
                              <w:t xml:space="preserve"> </w:t>
                            </w:r>
                            <w:r>
                              <w:rPr>
                                <w:rFonts w:ascii="Times New Roman" w:hAnsi="Times New Roman" w:eastAsia="Times New Roman" w:cs="Times New Roman"/>
                                <w:sz w:val="31"/>
                                <w:szCs w:val="31"/>
                              </w:rPr>
                              <w:t>××</w:t>
                            </w:r>
                            <w:r>
                              <w:rPr>
                                <w:rFonts w:ascii="微软雅黑" w:hAnsi="微软雅黑" w:eastAsia="微软雅黑" w:cs="微软雅黑"/>
                                <w:sz w:val="31"/>
                                <w:szCs w:val="31"/>
                              </w:rPr>
                              <w:t>实施</w:t>
                            </w:r>
                            <w:r>
                              <w:rPr>
                                <w:rFonts w:ascii="微软雅黑" w:hAnsi="微软雅黑" w:eastAsia="微软雅黑" w:cs="微软雅黑"/>
                                <w:spacing w:val="1"/>
                                <w:sz w:val="31"/>
                                <w:szCs w:val="31"/>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pt;margin-top:628.05pt;height:31.55pt;width:440.3pt;z-index:251661312;mso-width-relative:page;mso-height-relative:page;" fillcolor="#FFFFFF [3201]" filled="t" stroked="f" coordsize="21600,21600" o:gfxdata="UEsDBAoAAAAAAIdO4kAAAAAAAAAAAAAAAAAEAAAAZHJzL1BLAwQUAAAACACHTuJAnjK1W9UAAAAL&#10;AQAADwAAAGRycy9kb3ducmV2LnhtbE2Py07DMBBF90j8gzVI7KjjUKo0xOkCiS0Sfa3deIgj7HEU&#10;u8+vZ1jBcu4c3UezugQvTjilIZIGNStAIHXRDtRr2G7enyoQKRuyxkdCDVdMsGrv7xpT23imTzyt&#10;cy/YhFJtNLicx1rK1DkMJs3iiMS/rzgFk/mcemknc2bz4GVZFAsZzECc4MyIbw677/UxaNj34bbf&#10;qXFyNvg5fdyum20ctH58UMUriIyX/AfDb32uDi13OsQj2SS8hmrOIMvly0KBYKCqljzuwNKzWpYg&#10;20b+39D+AFBLAwQUAAAACACHTuJA8fCyoD0CAABPBAAADgAAAGRycy9lMm9Eb2MueG1srVRLjhox&#10;EN1Hyh0s70N/AjOAaEaEEVGkUWYkEmVt3G5oyXY5tqGbHCC5QVbZZJ9zcY6U3c0M+ayisDDlqscr&#10;16sqZjetkuQgrKtBFzQbpJQIzaGs9bag79+tXowpcZ7pkknQoqBH4ejN/PmzWWOmIocdyFJYgiTa&#10;TRtT0J33Zpokju+EYm4ARmgMVmAV83i126S0rEF2JZM8Ta+SBmxpLHDhHHpvuyCdR/6qEtzfV5UT&#10;nsiC4tt8PG08N+FM5jM23VpmdjXvn8H+4RWK1RqTPlLdMs/I3tZ/UKmaW3BQ+QEHlUBV1VzEGrCa&#10;LP2tmvWOGRFrQXGceZTJ/T9a/vbwYEldYu+wU5op7NHp65fTtx+n758J+lCgxrgp4tYGkb59BS2C&#10;z36HzlB3W1kVvrEiEuJpnk/GI0qOBZ3k18Nx1kstWk84AkajSRachCNiiI1EMKZKnpiMdf61AEWC&#10;UVCLrYwKs8Od8x30DAmJHci6XNVSxovdbpbSkgPDtq/ip2f/BSY1aQp69XKURmYN4fcdtdT4mFB4&#10;V2CwfLtpezU2UB5RDAvdPDnDVzW+8o45/8AsDhAWhkvh7/GoJGAS6C1KdmA//c0f8NhXjFLS4EAW&#10;1H3cMysokW80dnySDYdhguNlOLrO8WIvI5vLiN6rJWDxGa6f4dEMeC/PZmVBfcDdWYSsGGKaY+6C&#10;+rO59N2a4O5xsVhEEM6sYf5Orw0P1EFqDYu9h6qOLQkyddr06uHUxqb2GxbW4vIeUU//A/O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jK1W9UAAAALAQAADwAAAAAAAAABACAAAAAiAAAAZHJzL2Rv&#10;d25yZXYueG1sUEsBAhQAFAAAAAgAh07iQPHwsqA9AgAATwQAAA4AAAAAAAAAAQAgAAAAJAEAAGRy&#10;cy9lMm9Eb2MueG1sUEsFBgAAAAAGAAYAWQEAANMFAAAAAA==&#10;">
                <v:fill on="t" focussize="0,0"/>
                <v:stroke on="f" weight="0.5pt"/>
                <v:imagedata o:title=""/>
                <o:lock v:ext="edit" aspectratio="f"/>
                <v:textbox>
                  <w:txbxContent>
                    <w:p>
                      <w:r>
                        <w:rPr>
                          <w:rFonts w:ascii="Times New Roman" w:hAnsi="Times New Roman" w:eastAsia="Times New Roman" w:cs="Times New Roman"/>
                          <w:spacing w:val="1"/>
                          <w:sz w:val="31"/>
                          <w:szCs w:val="31"/>
                        </w:rPr>
                        <w:t>202</w:t>
                      </w:r>
                      <w:r>
                        <w:rPr>
                          <w:rFonts w:hint="eastAsia" w:ascii="Times New Roman" w:hAnsi="Times New Roman" w:eastAsia="宋体" w:cs="Times New Roman"/>
                          <w:spacing w:val="1"/>
                          <w:sz w:val="31"/>
                          <w:szCs w:val="31"/>
                          <w:lang w:val="en-US" w:eastAsia="zh-CN"/>
                        </w:rPr>
                        <w:t>4</w:t>
                      </w:r>
                      <w:r>
                        <w:rPr>
                          <w:rFonts w:ascii="Times New Roman" w:hAnsi="Times New Roman" w:eastAsia="Times New Roman" w:cs="Times New Roman"/>
                          <w:spacing w:val="1"/>
                          <w:sz w:val="31"/>
                          <w:szCs w:val="31"/>
                        </w:rPr>
                        <w:t>-××-××</w:t>
                      </w:r>
                      <w:r>
                        <w:rPr>
                          <w:rFonts w:hint="eastAsia" w:ascii="微软雅黑" w:hAnsi="微软雅黑" w:eastAsia="微软雅黑" w:cs="微软雅黑"/>
                          <w:spacing w:val="1"/>
                          <w:sz w:val="31"/>
                          <w:szCs w:val="31"/>
                          <w:lang w:val="en-US" w:eastAsia="zh-CN"/>
                        </w:rPr>
                        <w:t>发布</w:t>
                      </w:r>
                      <w:r>
                        <w:rPr>
                          <w:rFonts w:ascii="微软雅黑" w:hAnsi="微软雅黑" w:eastAsia="微软雅黑" w:cs="微软雅黑"/>
                          <w:spacing w:val="1"/>
                          <w:sz w:val="31"/>
                          <w:szCs w:val="31"/>
                        </w:rPr>
                        <w:t xml:space="preserve">        </w:t>
                      </w:r>
                      <w:r>
                        <w:rPr>
                          <w:rFonts w:hint="eastAsia" w:ascii="微软雅黑" w:hAnsi="微软雅黑" w:eastAsia="微软雅黑" w:cs="微软雅黑"/>
                          <w:spacing w:val="1"/>
                          <w:sz w:val="31"/>
                          <w:szCs w:val="31"/>
                          <w:lang w:val="en-US" w:eastAsia="zh-CN"/>
                        </w:rPr>
                        <w:t xml:space="preserve">                  </w:t>
                      </w:r>
                      <w:r>
                        <w:rPr>
                          <w:rFonts w:ascii="Times New Roman" w:hAnsi="Times New Roman" w:eastAsia="Times New Roman" w:cs="Times New Roman"/>
                          <w:sz w:val="31"/>
                          <w:szCs w:val="31"/>
                        </w:rPr>
                        <w:t>202</w:t>
                      </w:r>
                      <w:r>
                        <w:rPr>
                          <w:rFonts w:hint="eastAsia" w:ascii="Times New Roman" w:hAnsi="Times New Roman" w:eastAsia="宋体" w:cs="Times New Roman"/>
                          <w:sz w:val="31"/>
                          <w:szCs w:val="31"/>
                          <w:lang w:val="en-US" w:eastAsia="zh-CN"/>
                        </w:rPr>
                        <w:t>4</w:t>
                      </w:r>
                      <w:r>
                        <w:rPr>
                          <w:rFonts w:ascii="Times New Roman" w:hAnsi="Times New Roman" w:eastAsia="Times New Roman" w:cs="Times New Roman"/>
                          <w:sz w:val="31"/>
                          <w:szCs w:val="31"/>
                        </w:rPr>
                        <w:t>-</w:t>
                      </w:r>
                      <w:r>
                        <w:rPr>
                          <w:rFonts w:ascii="Times New Roman" w:hAnsi="Times New Roman" w:eastAsia="Times New Roman" w:cs="Times New Roman"/>
                          <w:spacing w:val="-53"/>
                          <w:sz w:val="31"/>
                          <w:szCs w:val="31"/>
                        </w:rPr>
                        <w:t xml:space="preserve"> </w:t>
                      </w:r>
                      <w:r>
                        <w:rPr>
                          <w:rFonts w:ascii="Times New Roman" w:hAnsi="Times New Roman" w:eastAsia="Times New Roman" w:cs="Times New Roman"/>
                          <w:sz w:val="31"/>
                          <w:szCs w:val="31"/>
                        </w:rPr>
                        <w:t>××-</w:t>
                      </w:r>
                      <w:r>
                        <w:rPr>
                          <w:rFonts w:ascii="Times New Roman" w:hAnsi="Times New Roman" w:eastAsia="Times New Roman" w:cs="Times New Roman"/>
                          <w:spacing w:val="-50"/>
                          <w:sz w:val="31"/>
                          <w:szCs w:val="31"/>
                        </w:rPr>
                        <w:t xml:space="preserve"> </w:t>
                      </w:r>
                      <w:r>
                        <w:rPr>
                          <w:rFonts w:ascii="Times New Roman" w:hAnsi="Times New Roman" w:eastAsia="Times New Roman" w:cs="Times New Roman"/>
                          <w:sz w:val="31"/>
                          <w:szCs w:val="31"/>
                        </w:rPr>
                        <w:t>××</w:t>
                      </w:r>
                      <w:r>
                        <w:rPr>
                          <w:rFonts w:ascii="微软雅黑" w:hAnsi="微软雅黑" w:eastAsia="微软雅黑" w:cs="微软雅黑"/>
                          <w:sz w:val="31"/>
                          <w:szCs w:val="31"/>
                        </w:rPr>
                        <w:t>实施</w:t>
                      </w:r>
                      <w:r>
                        <w:rPr>
                          <w:rFonts w:ascii="微软雅黑" w:hAnsi="微软雅黑" w:eastAsia="微软雅黑" w:cs="微软雅黑"/>
                          <w:spacing w:val="1"/>
                          <w:sz w:val="31"/>
                          <w:szCs w:val="31"/>
                        </w:rPr>
                        <w:t xml:space="preserve">                              </w:t>
                      </w:r>
                    </w:p>
                  </w:txbxContent>
                </v:textbox>
              </v:shape>
            </w:pict>
          </mc:Fallback>
        </mc:AlternateContent>
      </w:r>
      <w:r>
        <w:rPr>
          <w:rFonts w:hint="eastAsia"/>
        </w:rPr>
        <w:tab/>
      </w:r>
    </w:p>
    <w:sdt>
      <w:sdtPr>
        <w:rPr>
          <w:rFonts w:ascii="宋体" w:hAnsi="宋体" w:eastAsia="宋体" w:cs="Times New Roman"/>
          <w:kern w:val="2"/>
          <w:sz w:val="21"/>
          <w:szCs w:val="24"/>
          <w:lang w:val="en-US" w:eastAsia="zh-CN" w:bidi="ar-SA"/>
        </w:rPr>
        <w:id w:val="147473818"/>
        <w15:color w:val="DBDBDB"/>
        <w:docPartObj>
          <w:docPartGallery w:val="Table of Contents"/>
          <w:docPartUnique/>
        </w:docPartObj>
      </w:sdtPr>
      <w:sdtEndPr>
        <w:rPr>
          <w:rFonts w:hint="default" w:ascii="Times New Roman" w:hAnsi="Times New Roman" w:eastAsia="宋体" w:cs="Times New Roman"/>
          <w:kern w:val="2"/>
          <w:sz w:val="21"/>
          <w:szCs w:val="21"/>
          <w:lang w:val="en-US" w:eastAsia="zh-CN" w:bidi="ar-SA"/>
        </w:rPr>
      </w:sdtEndPr>
      <w:sdtContent>
        <w:p>
          <w:pPr>
            <w:spacing w:before="0" w:beforeLines="0" w:after="0" w:afterLines="0" w:line="240" w:lineRule="auto"/>
            <w:ind w:left="0" w:leftChars="0" w:right="0" w:rightChars="0" w:firstLine="0" w:firstLineChars="0"/>
            <w:jc w:val="center"/>
          </w:pPr>
          <w:bookmarkStart w:id="0" w:name="_Toc36542518"/>
          <w:bookmarkStart w:id="1" w:name="_Toc36649630"/>
          <w:bookmarkStart w:id="2" w:name="_Toc36560703"/>
          <w:bookmarkStart w:id="3" w:name="_Toc36563459"/>
          <w:bookmarkStart w:id="4" w:name="_Toc24700"/>
          <w:bookmarkStart w:id="5" w:name="_Toc25387"/>
          <w:bookmarkStart w:id="6" w:name="_Toc371582368"/>
          <w:bookmarkStart w:id="7" w:name="_Toc21635"/>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pStyle w:val="70"/>
            <w:keepNext w:val="0"/>
            <w:keepLines w:val="0"/>
            <w:pageBreakBefore w:val="0"/>
            <w:widowControl/>
            <w:tabs>
              <w:tab w:val="right" w:leader="dot" w:pos="9354"/>
            </w:tabs>
            <w:kinsoku/>
            <w:wordWrap/>
            <w:overflowPunct/>
            <w:topLinePunct w:val="0"/>
            <w:autoSpaceDE/>
            <w:autoSpaceDN/>
            <w:bidi w:val="0"/>
            <w:adjustRightInd/>
            <w:snapToGrid/>
            <w:spacing w:line="578" w:lineRule="exact"/>
            <w:textAlignment w:val="auto"/>
            <w:rPr>
              <w:rFonts w:hint="default" w:ascii="Times New Roman" w:hAnsi="Times New Roman" w:eastAsia="宋体" w:cs="Times New Roman"/>
              <w:sz w:val="31"/>
              <w:szCs w:val="31"/>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TOC \o "1-1" \h \u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31"/>
              <w:szCs w:val="31"/>
            </w:rPr>
            <w:fldChar w:fldCharType="begin"/>
          </w:r>
          <w:r>
            <w:rPr>
              <w:rFonts w:hint="default" w:ascii="Times New Roman" w:hAnsi="Times New Roman" w:eastAsia="宋体" w:cs="Times New Roman"/>
              <w:sz w:val="31"/>
              <w:szCs w:val="31"/>
            </w:rPr>
            <w:instrText xml:space="preserve"> HYPERLINK \l _Toc16334 </w:instrText>
          </w:r>
          <w:r>
            <w:rPr>
              <w:rFonts w:hint="default" w:ascii="Times New Roman" w:hAnsi="Times New Roman" w:eastAsia="宋体" w:cs="Times New Roman"/>
              <w:sz w:val="31"/>
              <w:szCs w:val="31"/>
            </w:rPr>
            <w:fldChar w:fldCharType="separate"/>
          </w:r>
          <w:r>
            <w:rPr>
              <w:rFonts w:hint="default" w:ascii="Times New Roman" w:hAnsi="Times New Roman" w:eastAsia="宋体" w:cs="Times New Roman"/>
              <w:sz w:val="31"/>
              <w:szCs w:val="31"/>
            </w:rPr>
            <w:t>前 言</w:t>
          </w:r>
          <w:r>
            <w:rPr>
              <w:rFonts w:hint="default" w:ascii="Times New Roman" w:hAnsi="Times New Roman" w:eastAsia="宋体" w:cs="Times New Roman"/>
              <w:sz w:val="31"/>
              <w:szCs w:val="31"/>
            </w:rPr>
            <w:tab/>
          </w:r>
          <w:r>
            <w:rPr>
              <w:rFonts w:hint="default" w:ascii="Times New Roman" w:hAnsi="Times New Roman" w:eastAsia="宋体" w:cs="Times New Roman"/>
              <w:sz w:val="31"/>
              <w:szCs w:val="31"/>
            </w:rPr>
            <w:fldChar w:fldCharType="begin"/>
          </w:r>
          <w:r>
            <w:rPr>
              <w:rFonts w:hint="default" w:ascii="Times New Roman" w:hAnsi="Times New Roman" w:eastAsia="宋体" w:cs="Times New Roman"/>
              <w:sz w:val="31"/>
              <w:szCs w:val="31"/>
            </w:rPr>
            <w:instrText xml:space="preserve"> PAGEREF _Toc16334 \h </w:instrText>
          </w:r>
          <w:r>
            <w:rPr>
              <w:rFonts w:hint="default" w:ascii="Times New Roman" w:hAnsi="Times New Roman" w:eastAsia="宋体" w:cs="Times New Roman"/>
              <w:sz w:val="31"/>
              <w:szCs w:val="31"/>
            </w:rPr>
            <w:fldChar w:fldCharType="separate"/>
          </w:r>
          <w:r>
            <w:rPr>
              <w:rFonts w:hint="default" w:ascii="Times New Roman" w:hAnsi="Times New Roman" w:eastAsia="宋体" w:cs="Times New Roman"/>
              <w:sz w:val="31"/>
              <w:szCs w:val="31"/>
            </w:rPr>
            <w:t>II</w:t>
          </w:r>
          <w:r>
            <w:rPr>
              <w:rFonts w:hint="default" w:ascii="Times New Roman" w:hAnsi="Times New Roman" w:eastAsia="宋体" w:cs="Times New Roman"/>
              <w:sz w:val="31"/>
              <w:szCs w:val="31"/>
            </w:rPr>
            <w:fldChar w:fldCharType="end"/>
          </w:r>
          <w:r>
            <w:rPr>
              <w:rFonts w:hint="default" w:ascii="Times New Roman" w:hAnsi="Times New Roman" w:eastAsia="宋体" w:cs="Times New Roman"/>
              <w:sz w:val="31"/>
              <w:szCs w:val="31"/>
            </w:rPr>
            <w:fldChar w:fldCharType="end"/>
          </w:r>
        </w:p>
        <w:p>
          <w:pPr>
            <w:pStyle w:val="70"/>
            <w:keepNext w:val="0"/>
            <w:keepLines w:val="0"/>
            <w:pageBreakBefore w:val="0"/>
            <w:widowControl/>
            <w:tabs>
              <w:tab w:val="right" w:leader="dot" w:pos="9354"/>
            </w:tabs>
            <w:kinsoku/>
            <w:wordWrap/>
            <w:overflowPunct/>
            <w:topLinePunct w:val="0"/>
            <w:autoSpaceDE/>
            <w:autoSpaceDN/>
            <w:bidi w:val="0"/>
            <w:adjustRightInd/>
            <w:snapToGrid/>
            <w:spacing w:line="578" w:lineRule="exact"/>
            <w:textAlignment w:val="auto"/>
            <w:rPr>
              <w:rFonts w:hint="default" w:ascii="Times New Roman" w:hAnsi="Times New Roman" w:eastAsia="宋体" w:cs="Times New Roman"/>
              <w:sz w:val="31"/>
              <w:szCs w:val="31"/>
            </w:rPr>
          </w:pPr>
          <w:r>
            <w:rPr>
              <w:rFonts w:hint="default" w:ascii="Times New Roman" w:hAnsi="Times New Roman" w:eastAsia="宋体" w:cs="Times New Roman"/>
              <w:sz w:val="31"/>
              <w:szCs w:val="31"/>
            </w:rPr>
            <w:fldChar w:fldCharType="begin"/>
          </w:r>
          <w:r>
            <w:rPr>
              <w:rFonts w:hint="default" w:ascii="Times New Roman" w:hAnsi="Times New Roman" w:eastAsia="宋体" w:cs="Times New Roman"/>
              <w:sz w:val="31"/>
              <w:szCs w:val="31"/>
            </w:rPr>
            <w:instrText xml:space="preserve"> HYPERLINK \l _Toc24119 </w:instrText>
          </w:r>
          <w:r>
            <w:rPr>
              <w:rFonts w:hint="default" w:ascii="Times New Roman" w:hAnsi="Times New Roman" w:eastAsia="宋体" w:cs="Times New Roman"/>
              <w:sz w:val="31"/>
              <w:szCs w:val="31"/>
            </w:rPr>
            <w:fldChar w:fldCharType="separate"/>
          </w:r>
          <w:r>
            <w:rPr>
              <w:rFonts w:hint="default" w:ascii="Times New Roman" w:hAnsi="Times New Roman" w:eastAsia="宋体" w:cs="Times New Roman"/>
              <w:sz w:val="31"/>
              <w:szCs w:val="31"/>
              <w:lang w:val="en-US" w:eastAsia="zh-CN"/>
            </w:rPr>
            <w:t xml:space="preserve">1  </w:t>
          </w:r>
          <w:r>
            <w:rPr>
              <w:rFonts w:hint="default" w:ascii="Times New Roman" w:hAnsi="Times New Roman" w:eastAsia="宋体" w:cs="Times New Roman"/>
              <w:sz w:val="31"/>
              <w:szCs w:val="31"/>
              <w:lang w:val="zh-CN" w:eastAsia="zh-CN"/>
            </w:rPr>
            <w:t>范围</w:t>
          </w:r>
          <w:r>
            <w:rPr>
              <w:rFonts w:hint="default" w:ascii="Times New Roman" w:hAnsi="Times New Roman" w:eastAsia="宋体" w:cs="Times New Roman"/>
              <w:sz w:val="31"/>
              <w:szCs w:val="31"/>
            </w:rPr>
            <w:tab/>
          </w:r>
          <w:r>
            <w:rPr>
              <w:rFonts w:hint="default" w:ascii="Times New Roman" w:hAnsi="Times New Roman" w:eastAsia="宋体" w:cs="Times New Roman"/>
              <w:sz w:val="31"/>
              <w:szCs w:val="31"/>
            </w:rPr>
            <w:fldChar w:fldCharType="begin"/>
          </w:r>
          <w:r>
            <w:rPr>
              <w:rFonts w:hint="default" w:ascii="Times New Roman" w:hAnsi="Times New Roman" w:eastAsia="宋体" w:cs="Times New Roman"/>
              <w:sz w:val="31"/>
              <w:szCs w:val="31"/>
            </w:rPr>
            <w:instrText xml:space="preserve"> PAGEREF _Toc24119 \h </w:instrText>
          </w:r>
          <w:r>
            <w:rPr>
              <w:rFonts w:hint="default" w:ascii="Times New Roman" w:hAnsi="Times New Roman" w:eastAsia="宋体" w:cs="Times New Roman"/>
              <w:sz w:val="31"/>
              <w:szCs w:val="31"/>
            </w:rPr>
            <w:fldChar w:fldCharType="separate"/>
          </w:r>
          <w:r>
            <w:rPr>
              <w:rFonts w:hint="default" w:ascii="Times New Roman" w:hAnsi="Times New Roman" w:eastAsia="宋体" w:cs="Times New Roman"/>
              <w:sz w:val="31"/>
              <w:szCs w:val="31"/>
            </w:rPr>
            <w:t>1</w:t>
          </w:r>
          <w:r>
            <w:rPr>
              <w:rFonts w:hint="default" w:ascii="Times New Roman" w:hAnsi="Times New Roman" w:eastAsia="宋体" w:cs="Times New Roman"/>
              <w:sz w:val="31"/>
              <w:szCs w:val="31"/>
            </w:rPr>
            <w:fldChar w:fldCharType="end"/>
          </w:r>
          <w:r>
            <w:rPr>
              <w:rFonts w:hint="default" w:ascii="Times New Roman" w:hAnsi="Times New Roman" w:eastAsia="宋体" w:cs="Times New Roman"/>
              <w:sz w:val="31"/>
              <w:szCs w:val="31"/>
            </w:rPr>
            <w:fldChar w:fldCharType="end"/>
          </w:r>
        </w:p>
        <w:p>
          <w:pPr>
            <w:pStyle w:val="70"/>
            <w:keepNext w:val="0"/>
            <w:keepLines w:val="0"/>
            <w:pageBreakBefore w:val="0"/>
            <w:widowControl/>
            <w:tabs>
              <w:tab w:val="right" w:leader="dot" w:pos="9354"/>
            </w:tabs>
            <w:kinsoku/>
            <w:wordWrap/>
            <w:overflowPunct/>
            <w:topLinePunct w:val="0"/>
            <w:autoSpaceDE/>
            <w:autoSpaceDN/>
            <w:bidi w:val="0"/>
            <w:adjustRightInd/>
            <w:snapToGrid/>
            <w:spacing w:line="578" w:lineRule="exact"/>
            <w:textAlignment w:val="auto"/>
            <w:rPr>
              <w:rFonts w:hint="default" w:ascii="Times New Roman" w:hAnsi="Times New Roman" w:eastAsia="宋体" w:cs="Times New Roman"/>
              <w:sz w:val="31"/>
              <w:szCs w:val="31"/>
            </w:rPr>
          </w:pPr>
          <w:r>
            <w:rPr>
              <w:rFonts w:hint="default" w:ascii="Times New Roman" w:hAnsi="Times New Roman" w:eastAsia="宋体" w:cs="Times New Roman"/>
              <w:sz w:val="31"/>
              <w:szCs w:val="31"/>
            </w:rPr>
            <w:fldChar w:fldCharType="begin"/>
          </w:r>
          <w:r>
            <w:rPr>
              <w:rFonts w:hint="default" w:ascii="Times New Roman" w:hAnsi="Times New Roman" w:eastAsia="宋体" w:cs="Times New Roman"/>
              <w:sz w:val="31"/>
              <w:szCs w:val="31"/>
            </w:rPr>
            <w:instrText xml:space="preserve"> HYPERLINK \l _Toc28664 </w:instrText>
          </w:r>
          <w:r>
            <w:rPr>
              <w:rFonts w:hint="default" w:ascii="Times New Roman" w:hAnsi="Times New Roman" w:eastAsia="宋体" w:cs="Times New Roman"/>
              <w:sz w:val="31"/>
              <w:szCs w:val="31"/>
            </w:rPr>
            <w:fldChar w:fldCharType="separate"/>
          </w:r>
          <w:r>
            <w:rPr>
              <w:rFonts w:hint="default" w:ascii="Times New Roman" w:hAnsi="Times New Roman" w:eastAsia="宋体" w:cs="Times New Roman"/>
              <w:sz w:val="31"/>
              <w:szCs w:val="31"/>
              <w:lang w:val="en-US" w:eastAsia="zh-CN"/>
            </w:rPr>
            <w:t xml:space="preserve">2  </w:t>
          </w:r>
          <w:r>
            <w:rPr>
              <w:rFonts w:hint="default" w:ascii="Times New Roman" w:hAnsi="Times New Roman" w:eastAsia="宋体" w:cs="Times New Roman"/>
              <w:sz w:val="31"/>
              <w:szCs w:val="31"/>
              <w:lang w:val="zh-CN" w:eastAsia="zh-CN"/>
            </w:rPr>
            <w:t>规范性引用文件</w:t>
          </w:r>
          <w:r>
            <w:rPr>
              <w:rFonts w:hint="default" w:ascii="Times New Roman" w:hAnsi="Times New Roman" w:eastAsia="宋体" w:cs="Times New Roman"/>
              <w:sz w:val="31"/>
              <w:szCs w:val="31"/>
            </w:rPr>
            <w:tab/>
          </w:r>
          <w:r>
            <w:rPr>
              <w:rFonts w:hint="default" w:ascii="Times New Roman" w:hAnsi="Times New Roman" w:eastAsia="宋体" w:cs="Times New Roman"/>
              <w:sz w:val="31"/>
              <w:szCs w:val="31"/>
            </w:rPr>
            <w:fldChar w:fldCharType="begin"/>
          </w:r>
          <w:r>
            <w:rPr>
              <w:rFonts w:hint="default" w:ascii="Times New Roman" w:hAnsi="Times New Roman" w:eastAsia="宋体" w:cs="Times New Roman"/>
              <w:sz w:val="31"/>
              <w:szCs w:val="31"/>
            </w:rPr>
            <w:instrText xml:space="preserve"> PAGEREF _Toc28664 \h </w:instrText>
          </w:r>
          <w:r>
            <w:rPr>
              <w:rFonts w:hint="default" w:ascii="Times New Roman" w:hAnsi="Times New Roman" w:eastAsia="宋体" w:cs="Times New Roman"/>
              <w:sz w:val="31"/>
              <w:szCs w:val="31"/>
            </w:rPr>
            <w:fldChar w:fldCharType="separate"/>
          </w:r>
          <w:r>
            <w:rPr>
              <w:rFonts w:hint="default" w:ascii="Times New Roman" w:hAnsi="Times New Roman" w:eastAsia="宋体" w:cs="Times New Roman"/>
              <w:sz w:val="31"/>
              <w:szCs w:val="31"/>
            </w:rPr>
            <w:t>1</w:t>
          </w:r>
          <w:r>
            <w:rPr>
              <w:rFonts w:hint="default" w:ascii="Times New Roman" w:hAnsi="Times New Roman" w:eastAsia="宋体" w:cs="Times New Roman"/>
              <w:sz w:val="31"/>
              <w:szCs w:val="31"/>
            </w:rPr>
            <w:fldChar w:fldCharType="end"/>
          </w:r>
          <w:r>
            <w:rPr>
              <w:rFonts w:hint="default" w:ascii="Times New Roman" w:hAnsi="Times New Roman" w:eastAsia="宋体" w:cs="Times New Roman"/>
              <w:sz w:val="31"/>
              <w:szCs w:val="31"/>
            </w:rPr>
            <w:fldChar w:fldCharType="end"/>
          </w:r>
        </w:p>
        <w:p>
          <w:pPr>
            <w:pStyle w:val="70"/>
            <w:keepNext w:val="0"/>
            <w:keepLines w:val="0"/>
            <w:pageBreakBefore w:val="0"/>
            <w:widowControl/>
            <w:tabs>
              <w:tab w:val="right" w:leader="dot" w:pos="9354"/>
            </w:tabs>
            <w:kinsoku/>
            <w:wordWrap/>
            <w:overflowPunct/>
            <w:topLinePunct w:val="0"/>
            <w:autoSpaceDE/>
            <w:autoSpaceDN/>
            <w:bidi w:val="0"/>
            <w:adjustRightInd/>
            <w:snapToGrid/>
            <w:spacing w:line="578" w:lineRule="exact"/>
            <w:textAlignment w:val="auto"/>
            <w:rPr>
              <w:rFonts w:hint="default" w:ascii="Times New Roman" w:hAnsi="Times New Roman" w:eastAsia="宋体" w:cs="Times New Roman"/>
              <w:sz w:val="31"/>
              <w:szCs w:val="31"/>
            </w:rPr>
          </w:pPr>
          <w:r>
            <w:rPr>
              <w:rFonts w:hint="default" w:ascii="Times New Roman" w:hAnsi="Times New Roman" w:eastAsia="宋体" w:cs="Times New Roman"/>
              <w:sz w:val="31"/>
              <w:szCs w:val="31"/>
            </w:rPr>
            <w:fldChar w:fldCharType="begin"/>
          </w:r>
          <w:r>
            <w:rPr>
              <w:rFonts w:hint="default" w:ascii="Times New Roman" w:hAnsi="Times New Roman" w:eastAsia="宋体" w:cs="Times New Roman"/>
              <w:sz w:val="31"/>
              <w:szCs w:val="31"/>
            </w:rPr>
            <w:instrText xml:space="preserve"> HYPERLINK \l _Toc23321 </w:instrText>
          </w:r>
          <w:r>
            <w:rPr>
              <w:rFonts w:hint="default" w:ascii="Times New Roman" w:hAnsi="Times New Roman" w:eastAsia="宋体" w:cs="Times New Roman"/>
              <w:sz w:val="31"/>
              <w:szCs w:val="31"/>
            </w:rPr>
            <w:fldChar w:fldCharType="separate"/>
          </w:r>
          <w:r>
            <w:rPr>
              <w:rFonts w:hint="default" w:ascii="Times New Roman" w:hAnsi="Times New Roman" w:eastAsia="宋体" w:cs="Times New Roman"/>
              <w:sz w:val="31"/>
              <w:szCs w:val="31"/>
              <w:lang w:val="zh-CN" w:eastAsia="zh-CN"/>
            </w:rPr>
            <w:t xml:space="preserve">3 </w:t>
          </w:r>
          <w:r>
            <w:rPr>
              <w:rFonts w:hint="default" w:ascii="Times New Roman" w:hAnsi="Times New Roman" w:eastAsia="宋体" w:cs="Times New Roman"/>
              <w:sz w:val="31"/>
              <w:szCs w:val="31"/>
              <w:lang w:val="en-US" w:eastAsia="zh-CN"/>
            </w:rPr>
            <w:t xml:space="preserve"> </w:t>
          </w:r>
          <w:r>
            <w:rPr>
              <w:rFonts w:hint="default" w:ascii="Times New Roman" w:hAnsi="Times New Roman" w:eastAsia="宋体" w:cs="Times New Roman"/>
              <w:sz w:val="31"/>
              <w:szCs w:val="31"/>
              <w:lang w:val="zh-CN" w:eastAsia="zh-CN"/>
            </w:rPr>
            <w:t>术语和定义</w:t>
          </w:r>
          <w:r>
            <w:rPr>
              <w:rFonts w:hint="default" w:ascii="Times New Roman" w:hAnsi="Times New Roman" w:eastAsia="宋体" w:cs="Times New Roman"/>
              <w:sz w:val="31"/>
              <w:szCs w:val="31"/>
            </w:rPr>
            <w:tab/>
          </w:r>
          <w:r>
            <w:rPr>
              <w:rFonts w:hint="eastAsia" w:cs="Times New Roman"/>
              <w:sz w:val="31"/>
              <w:szCs w:val="31"/>
              <w:lang w:val="en-US" w:eastAsia="zh-CN"/>
            </w:rPr>
            <w:t>1</w:t>
          </w:r>
          <w:r>
            <w:rPr>
              <w:rFonts w:hint="default" w:ascii="Times New Roman" w:hAnsi="Times New Roman" w:eastAsia="宋体" w:cs="Times New Roman"/>
              <w:sz w:val="31"/>
              <w:szCs w:val="31"/>
            </w:rPr>
            <w:fldChar w:fldCharType="end"/>
          </w:r>
        </w:p>
        <w:p>
          <w:pPr>
            <w:pStyle w:val="70"/>
            <w:keepNext w:val="0"/>
            <w:keepLines w:val="0"/>
            <w:pageBreakBefore w:val="0"/>
            <w:widowControl/>
            <w:tabs>
              <w:tab w:val="right" w:leader="dot" w:pos="9354"/>
            </w:tabs>
            <w:kinsoku/>
            <w:wordWrap/>
            <w:overflowPunct/>
            <w:topLinePunct w:val="0"/>
            <w:autoSpaceDE/>
            <w:autoSpaceDN/>
            <w:bidi w:val="0"/>
            <w:adjustRightInd/>
            <w:snapToGrid/>
            <w:spacing w:line="578" w:lineRule="exact"/>
            <w:textAlignment w:val="auto"/>
            <w:rPr>
              <w:rFonts w:hint="default" w:ascii="Times New Roman" w:hAnsi="Times New Roman" w:eastAsia="宋体" w:cs="Times New Roman"/>
              <w:sz w:val="31"/>
              <w:szCs w:val="31"/>
            </w:rPr>
          </w:pPr>
          <w:r>
            <w:rPr>
              <w:rFonts w:hint="default" w:ascii="Times New Roman" w:hAnsi="Times New Roman" w:eastAsia="宋体" w:cs="Times New Roman"/>
              <w:sz w:val="31"/>
              <w:szCs w:val="31"/>
            </w:rPr>
            <w:fldChar w:fldCharType="begin"/>
          </w:r>
          <w:r>
            <w:rPr>
              <w:rFonts w:hint="default" w:ascii="Times New Roman" w:hAnsi="Times New Roman" w:eastAsia="宋体" w:cs="Times New Roman"/>
              <w:sz w:val="31"/>
              <w:szCs w:val="31"/>
            </w:rPr>
            <w:instrText xml:space="preserve"> HYPERLINK \l _Toc13184 </w:instrText>
          </w:r>
          <w:r>
            <w:rPr>
              <w:rFonts w:hint="default" w:ascii="Times New Roman" w:hAnsi="Times New Roman" w:eastAsia="宋体" w:cs="Times New Roman"/>
              <w:sz w:val="31"/>
              <w:szCs w:val="31"/>
            </w:rPr>
            <w:fldChar w:fldCharType="separate"/>
          </w:r>
          <w:r>
            <w:rPr>
              <w:rFonts w:hint="default" w:ascii="Times New Roman" w:hAnsi="Times New Roman" w:eastAsia="宋体" w:cs="Times New Roman"/>
              <w:sz w:val="31"/>
              <w:szCs w:val="31"/>
              <w:lang w:val="zh-CN" w:eastAsia="zh-CN"/>
            </w:rPr>
            <w:t>4</w:t>
          </w:r>
          <w:r>
            <w:rPr>
              <w:rFonts w:hint="default" w:ascii="Times New Roman" w:hAnsi="Times New Roman" w:eastAsia="宋体" w:cs="Times New Roman"/>
              <w:sz w:val="31"/>
              <w:szCs w:val="31"/>
              <w:lang w:val="en-US" w:eastAsia="zh-CN"/>
            </w:rPr>
            <w:t xml:space="preserve"> </w:t>
          </w:r>
          <w:r>
            <w:rPr>
              <w:rFonts w:hint="default" w:ascii="Times New Roman" w:hAnsi="Times New Roman" w:eastAsia="宋体" w:cs="Times New Roman"/>
              <w:sz w:val="31"/>
              <w:szCs w:val="31"/>
              <w:lang w:val="zh-CN" w:eastAsia="zh-CN"/>
            </w:rPr>
            <w:t xml:space="preserve"> 地理标志产品保护范围</w:t>
          </w:r>
          <w:r>
            <w:rPr>
              <w:rFonts w:hint="default" w:ascii="Times New Roman" w:hAnsi="Times New Roman" w:eastAsia="宋体" w:cs="Times New Roman"/>
              <w:sz w:val="31"/>
              <w:szCs w:val="31"/>
            </w:rPr>
            <w:tab/>
          </w:r>
          <w:r>
            <w:rPr>
              <w:rFonts w:hint="eastAsia" w:cs="Times New Roman"/>
              <w:sz w:val="31"/>
              <w:szCs w:val="31"/>
              <w:lang w:val="en-US" w:eastAsia="zh-CN"/>
            </w:rPr>
            <w:t>1</w:t>
          </w:r>
          <w:r>
            <w:rPr>
              <w:rFonts w:hint="default" w:ascii="Times New Roman" w:hAnsi="Times New Roman" w:eastAsia="宋体" w:cs="Times New Roman"/>
              <w:sz w:val="31"/>
              <w:szCs w:val="31"/>
            </w:rPr>
            <w:fldChar w:fldCharType="end"/>
          </w:r>
        </w:p>
        <w:p>
          <w:pPr>
            <w:pStyle w:val="70"/>
            <w:keepNext w:val="0"/>
            <w:keepLines w:val="0"/>
            <w:pageBreakBefore w:val="0"/>
            <w:widowControl/>
            <w:tabs>
              <w:tab w:val="right" w:leader="dot" w:pos="9354"/>
            </w:tabs>
            <w:kinsoku/>
            <w:wordWrap/>
            <w:overflowPunct/>
            <w:topLinePunct w:val="0"/>
            <w:autoSpaceDE/>
            <w:autoSpaceDN/>
            <w:bidi w:val="0"/>
            <w:adjustRightInd/>
            <w:snapToGrid/>
            <w:spacing w:line="578" w:lineRule="exact"/>
            <w:textAlignment w:val="auto"/>
            <w:rPr>
              <w:rFonts w:hint="default" w:ascii="Times New Roman" w:hAnsi="Times New Roman" w:eastAsia="宋体" w:cs="Times New Roman"/>
              <w:color w:val="0000FF"/>
              <w:sz w:val="31"/>
              <w:szCs w:val="31"/>
            </w:rPr>
          </w:pPr>
          <w:r>
            <w:rPr>
              <w:rFonts w:hint="default" w:ascii="Times New Roman" w:hAnsi="Times New Roman" w:eastAsia="宋体" w:cs="Times New Roman"/>
              <w:sz w:val="31"/>
              <w:szCs w:val="31"/>
            </w:rPr>
            <w:fldChar w:fldCharType="begin"/>
          </w:r>
          <w:r>
            <w:rPr>
              <w:rFonts w:hint="default" w:ascii="Times New Roman" w:hAnsi="Times New Roman" w:eastAsia="宋体" w:cs="Times New Roman"/>
              <w:sz w:val="31"/>
              <w:szCs w:val="31"/>
            </w:rPr>
            <w:instrText xml:space="preserve"> HYPERLINK \l _Toc13184 </w:instrText>
          </w:r>
          <w:r>
            <w:rPr>
              <w:rFonts w:hint="default" w:ascii="Times New Roman" w:hAnsi="Times New Roman" w:eastAsia="宋体" w:cs="Times New Roman"/>
              <w:sz w:val="31"/>
              <w:szCs w:val="31"/>
            </w:rPr>
            <w:fldChar w:fldCharType="separate"/>
          </w:r>
          <w:r>
            <w:rPr>
              <w:rFonts w:hint="eastAsia" w:cs="Times New Roman"/>
              <w:sz w:val="31"/>
              <w:szCs w:val="31"/>
              <w:lang w:val="en-US" w:eastAsia="zh-CN"/>
            </w:rPr>
            <w:t>5</w:t>
          </w:r>
          <w:r>
            <w:rPr>
              <w:rFonts w:hint="default" w:ascii="Times New Roman" w:hAnsi="Times New Roman" w:eastAsia="宋体" w:cs="Times New Roman"/>
              <w:sz w:val="31"/>
              <w:szCs w:val="31"/>
              <w:lang w:val="en-US" w:eastAsia="zh-CN"/>
            </w:rPr>
            <w:t xml:space="preserve"> </w:t>
          </w:r>
          <w:r>
            <w:rPr>
              <w:rFonts w:hint="default" w:ascii="Times New Roman" w:hAnsi="Times New Roman" w:eastAsia="宋体" w:cs="Times New Roman"/>
              <w:sz w:val="31"/>
              <w:szCs w:val="31"/>
              <w:lang w:val="zh-CN" w:eastAsia="zh-CN"/>
            </w:rPr>
            <w:t xml:space="preserve"> </w:t>
          </w:r>
          <w:r>
            <w:rPr>
              <w:rFonts w:hint="eastAsia" w:cs="Times New Roman"/>
              <w:sz w:val="31"/>
              <w:szCs w:val="31"/>
              <w:lang w:val="en-US" w:eastAsia="zh-CN"/>
            </w:rPr>
            <w:t>要求</w:t>
          </w:r>
          <w:r>
            <w:rPr>
              <w:rFonts w:hint="default" w:ascii="Times New Roman" w:hAnsi="Times New Roman" w:eastAsia="宋体" w:cs="Times New Roman"/>
              <w:sz w:val="31"/>
              <w:szCs w:val="31"/>
            </w:rPr>
            <w:tab/>
          </w:r>
          <w:r>
            <w:rPr>
              <w:rFonts w:hint="eastAsia" w:cs="Times New Roman"/>
              <w:sz w:val="31"/>
              <w:szCs w:val="31"/>
              <w:lang w:val="en-US" w:eastAsia="zh-CN"/>
            </w:rPr>
            <w:t>1</w:t>
          </w:r>
          <w:r>
            <w:rPr>
              <w:rFonts w:hint="default" w:ascii="Times New Roman" w:hAnsi="Times New Roman" w:eastAsia="宋体" w:cs="Times New Roman"/>
              <w:sz w:val="31"/>
              <w:szCs w:val="31"/>
            </w:rPr>
            <w:fldChar w:fldCharType="end"/>
          </w:r>
        </w:p>
        <w:p>
          <w:pPr>
            <w:pStyle w:val="70"/>
            <w:keepNext w:val="0"/>
            <w:keepLines w:val="0"/>
            <w:pageBreakBefore w:val="0"/>
            <w:widowControl/>
            <w:tabs>
              <w:tab w:val="right" w:leader="dot" w:pos="9354"/>
            </w:tabs>
            <w:kinsoku/>
            <w:wordWrap/>
            <w:overflowPunct/>
            <w:topLinePunct w:val="0"/>
            <w:autoSpaceDE/>
            <w:autoSpaceDN/>
            <w:bidi w:val="0"/>
            <w:adjustRightInd/>
            <w:snapToGrid/>
            <w:spacing w:line="578" w:lineRule="exact"/>
            <w:textAlignment w:val="auto"/>
            <w:rPr>
              <w:rFonts w:hint="eastAsia" w:ascii="Times New Roman" w:hAnsi="Times New Roman" w:eastAsia="宋体" w:cs="Times New Roman"/>
              <w:color w:val="0000FF"/>
              <w:sz w:val="21"/>
              <w:szCs w:val="21"/>
              <w:lang w:val="en-US" w:eastAsia="zh-CN"/>
            </w:rPr>
          </w:pPr>
          <w:r>
            <w:rPr>
              <w:rFonts w:hint="default" w:ascii="Times New Roman" w:hAnsi="Times New Roman" w:eastAsia="宋体" w:cs="Times New Roman"/>
              <w:color w:val="0000FF"/>
              <w:sz w:val="31"/>
              <w:szCs w:val="31"/>
            </w:rPr>
            <w:fldChar w:fldCharType="begin"/>
          </w:r>
          <w:r>
            <w:rPr>
              <w:rFonts w:hint="default" w:ascii="Times New Roman" w:hAnsi="Times New Roman" w:eastAsia="宋体" w:cs="Times New Roman"/>
              <w:color w:val="0000FF"/>
              <w:sz w:val="31"/>
              <w:szCs w:val="31"/>
            </w:rPr>
            <w:instrText xml:space="preserve"> HYPERLINK \l _Toc24400 </w:instrText>
          </w:r>
          <w:r>
            <w:rPr>
              <w:rFonts w:hint="default" w:ascii="Times New Roman" w:hAnsi="Times New Roman" w:eastAsia="宋体" w:cs="Times New Roman"/>
              <w:color w:val="0000FF"/>
              <w:sz w:val="31"/>
              <w:szCs w:val="31"/>
            </w:rPr>
            <w:fldChar w:fldCharType="separate"/>
          </w:r>
          <w:r>
            <w:rPr>
              <w:rFonts w:hint="default" w:ascii="Times New Roman" w:hAnsi="Times New Roman" w:eastAsia="宋体" w:cs="Times New Roman"/>
              <w:color w:val="0000FF"/>
              <w:kern w:val="0"/>
              <w:sz w:val="31"/>
              <w:szCs w:val="31"/>
              <w:lang w:val="en-US" w:eastAsia="zh-CN" w:bidi="ar"/>
            </w:rPr>
            <w:t>附 录 A</w:t>
          </w:r>
          <w:r>
            <w:rPr>
              <w:rFonts w:hint="eastAsia" w:cs="Times New Roman"/>
              <w:color w:val="0000FF"/>
              <w:kern w:val="0"/>
              <w:sz w:val="31"/>
              <w:szCs w:val="31"/>
              <w:lang w:val="en-US" w:eastAsia="zh-CN" w:bidi="ar"/>
            </w:rPr>
            <w:t xml:space="preserve">  </w:t>
          </w:r>
          <w:r>
            <w:rPr>
              <w:rFonts w:hint="default" w:ascii="Times New Roman" w:hAnsi="Times New Roman" w:eastAsia="宋体" w:cs="Times New Roman"/>
              <w:color w:val="0000FF"/>
              <w:kern w:val="0"/>
              <w:sz w:val="31"/>
              <w:szCs w:val="31"/>
              <w:lang w:val="en-US" w:eastAsia="zh-CN" w:bidi="ar"/>
            </w:rPr>
            <w:t>旧院黑鸡地理标志产品保护范围图</w:t>
          </w:r>
          <w:r>
            <w:rPr>
              <w:rFonts w:hint="default" w:ascii="Times New Roman" w:hAnsi="Times New Roman" w:eastAsia="宋体" w:cs="Times New Roman"/>
              <w:color w:val="0000FF"/>
              <w:sz w:val="31"/>
              <w:szCs w:val="31"/>
            </w:rPr>
            <w:tab/>
          </w:r>
          <w:r>
            <w:rPr>
              <w:rFonts w:hint="eastAsia" w:cs="Times New Roman"/>
              <w:color w:val="0000FF"/>
              <w:sz w:val="31"/>
              <w:szCs w:val="31"/>
              <w:lang w:val="en-US" w:eastAsia="zh-CN"/>
            </w:rPr>
            <w:t>8</w:t>
          </w:r>
          <w:r>
            <w:rPr>
              <w:rFonts w:hint="default" w:ascii="Times New Roman" w:hAnsi="Times New Roman" w:eastAsia="宋体" w:cs="Times New Roman"/>
              <w:color w:val="0000FF"/>
              <w:sz w:val="31"/>
              <w:szCs w:val="31"/>
            </w:rPr>
            <w:fldChar w:fldCharType="end"/>
          </w:r>
        </w:p>
        <w:p>
          <w:pPr>
            <w:keepNext w:val="0"/>
            <w:keepLines w:val="0"/>
            <w:pageBreakBefore w:val="0"/>
            <w:widowControl/>
            <w:kinsoku/>
            <w:wordWrap/>
            <w:overflowPunct/>
            <w:topLinePunct w:val="0"/>
            <w:autoSpaceDE/>
            <w:autoSpaceDN/>
            <w:bidi w:val="0"/>
            <w:adjustRightInd/>
            <w:snapToGrid/>
            <w:spacing w:line="578"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fldChar w:fldCharType="end"/>
          </w:r>
        </w:p>
      </w:sdtContent>
    </w:sdt>
    <w:p>
      <w:pPr>
        <w:pStyle w:val="59"/>
        <w:spacing w:beforeLines="25" w:afterLines="25"/>
        <w:jc w:val="center"/>
      </w:pPr>
      <w:bookmarkStart w:id="8" w:name="_Toc16334"/>
      <w:r>
        <w:rPr>
          <w:rFonts w:hint="eastAsia"/>
        </w:rPr>
        <w:t>前</w:t>
      </w:r>
      <w:bookmarkStart w:id="9" w:name="BKQY"/>
      <w:r>
        <w:rPr>
          <w:rFonts w:hAnsi="黑体"/>
        </w:rPr>
        <w:t>  </w:t>
      </w:r>
      <w:r>
        <w:rPr>
          <w:rFonts w:hint="eastAsia"/>
        </w:rPr>
        <w:t>言</w:t>
      </w:r>
      <w:bookmarkEnd w:id="0"/>
      <w:bookmarkEnd w:id="1"/>
      <w:bookmarkEnd w:id="2"/>
      <w:bookmarkEnd w:id="3"/>
      <w:bookmarkEnd w:id="4"/>
      <w:bookmarkEnd w:id="5"/>
      <w:bookmarkEnd w:id="6"/>
      <w:bookmarkEnd w:id="8"/>
      <w:bookmarkEnd w:id="9"/>
    </w:p>
    <w:p>
      <w:pPr>
        <w:pStyle w:val="29"/>
        <w:ind w:firstLine="0" w:firstLineChars="0"/>
        <w:rPr>
          <w:rFonts w:hint="eastAsia" w:ascii="Times New Roman"/>
          <w:color w:val="000000"/>
          <w:kern w:val="2"/>
          <w:szCs w:val="22"/>
        </w:rPr>
      </w:pPr>
      <w:bookmarkStart w:id="10" w:name="_Toc30079"/>
      <w:r>
        <w:rPr>
          <w:rFonts w:hint="eastAsia" w:ascii="Times New Roman"/>
          <w:color w:val="000000"/>
          <w:kern w:val="2"/>
          <w:szCs w:val="22"/>
        </w:rPr>
        <w:t xml:space="preserve">    </w:t>
      </w:r>
    </w:p>
    <w:p>
      <w:pPr>
        <w:pStyle w:val="29"/>
        <w:spacing w:line="360" w:lineRule="auto"/>
        <w:rPr>
          <w:rFonts w:hint="default" w:ascii="Times New Roman" w:hAnsi="Times New Roman" w:eastAsia="宋体" w:cs="Times New Roman"/>
          <w:color w:val="000000"/>
          <w:kern w:val="2"/>
          <w:szCs w:val="22"/>
        </w:rPr>
      </w:pPr>
      <w:r>
        <w:rPr>
          <w:rFonts w:hint="default" w:ascii="Times New Roman" w:hAnsi="Times New Roman" w:eastAsia="宋体" w:cs="Times New Roman"/>
          <w:color w:val="000000"/>
          <w:kern w:val="2"/>
          <w:szCs w:val="22"/>
        </w:rPr>
        <w:t>本文件按照GB/T 1.1-2020《标准化工作导则  第1部分：标准化文件的结构和起草规则》的规定起草。</w:t>
      </w:r>
    </w:p>
    <w:p>
      <w:pPr>
        <w:pStyle w:val="29"/>
        <w:spacing w:line="360" w:lineRule="auto"/>
        <w:rPr>
          <w:rFonts w:hint="default" w:ascii="Times New Roman" w:hAnsi="Times New Roman" w:eastAsia="宋体" w:cs="Times New Roman"/>
          <w:color w:val="000000"/>
          <w:kern w:val="2"/>
          <w:szCs w:val="22"/>
        </w:rPr>
      </w:pPr>
      <w:r>
        <w:rPr>
          <w:rFonts w:hint="default" w:ascii="Times New Roman" w:hAnsi="Times New Roman" w:eastAsia="宋体" w:cs="Times New Roman"/>
          <w:color w:val="000000"/>
          <w:kern w:val="2"/>
          <w:szCs w:val="22"/>
        </w:rPr>
        <w:t>请注意本文件的某些内容可能涉及专利。本文件的发布机构不承担识别专利的责任。</w:t>
      </w:r>
    </w:p>
    <w:p>
      <w:pPr>
        <w:pStyle w:val="29"/>
        <w:spacing w:line="360" w:lineRule="auto"/>
        <w:rPr>
          <w:rFonts w:hint="default" w:ascii="Times New Roman" w:hAnsi="Times New Roman" w:eastAsia="宋体" w:cs="Times New Roman"/>
          <w:color w:val="000000"/>
          <w:kern w:val="2"/>
          <w:szCs w:val="22"/>
        </w:rPr>
      </w:pPr>
      <w:r>
        <w:rPr>
          <w:rFonts w:hint="default" w:ascii="Times New Roman" w:hAnsi="Times New Roman" w:eastAsia="宋体" w:cs="Times New Roman"/>
          <w:color w:val="000000"/>
          <w:kern w:val="2"/>
          <w:szCs w:val="22"/>
        </w:rPr>
        <w:t>本文件由达州市</w:t>
      </w:r>
      <w:r>
        <w:rPr>
          <w:rFonts w:hint="eastAsia" w:ascii="Times New Roman" w:hAnsi="Times New Roman" w:cs="Times New Roman"/>
          <w:color w:val="000000"/>
          <w:kern w:val="2"/>
          <w:szCs w:val="22"/>
          <w:lang w:eastAsia="zh-CN"/>
        </w:rPr>
        <w:t>农业农村</w:t>
      </w:r>
      <w:r>
        <w:rPr>
          <w:rFonts w:hint="default" w:ascii="Times New Roman" w:hAnsi="Times New Roman" w:eastAsia="宋体" w:cs="Times New Roman"/>
          <w:color w:val="000000"/>
          <w:kern w:val="2"/>
          <w:szCs w:val="22"/>
        </w:rPr>
        <w:t>局提出并归口。</w:t>
      </w:r>
    </w:p>
    <w:p>
      <w:pPr>
        <w:pStyle w:val="29"/>
        <w:spacing w:line="360" w:lineRule="auto"/>
        <w:rPr>
          <w:rFonts w:hint="default" w:ascii="Times New Roman" w:hAnsi="Times New Roman" w:eastAsia="宋体" w:cs="Times New Roman"/>
          <w:color w:val="000000"/>
          <w:kern w:val="2"/>
          <w:szCs w:val="22"/>
        </w:rPr>
      </w:pPr>
      <w:r>
        <w:rPr>
          <w:rFonts w:hint="default" w:ascii="Times New Roman" w:hAnsi="Times New Roman" w:eastAsia="宋体" w:cs="Times New Roman"/>
          <w:color w:val="000000"/>
          <w:kern w:val="2"/>
          <w:szCs w:val="22"/>
        </w:rPr>
        <w:t>本文件</w:t>
      </w:r>
      <w:r>
        <w:rPr>
          <w:rFonts w:hint="eastAsia" w:ascii="Times New Roman" w:hAnsi="Times New Roman" w:cs="Times New Roman"/>
          <w:color w:val="000000"/>
          <w:kern w:val="2"/>
          <w:szCs w:val="22"/>
          <w:lang w:val="en-US" w:eastAsia="zh-CN"/>
        </w:rPr>
        <w:t>起草</w:t>
      </w:r>
      <w:r>
        <w:rPr>
          <w:rFonts w:hint="default" w:ascii="Times New Roman" w:hAnsi="Times New Roman" w:eastAsia="宋体" w:cs="Times New Roman"/>
          <w:color w:val="000000"/>
          <w:kern w:val="2"/>
          <w:szCs w:val="22"/>
        </w:rPr>
        <w:t>位：</w:t>
      </w:r>
      <w:r>
        <w:rPr>
          <w:rFonts w:hint="eastAsia" w:ascii="Times New Roman" w:hAnsi="Times New Roman" w:cs="Times New Roman"/>
          <w:color w:val="000000"/>
          <w:kern w:val="2"/>
          <w:szCs w:val="22"/>
          <w:lang w:eastAsia="zh-CN"/>
        </w:rPr>
        <w:t>达州市饲草饲料工作站、</w:t>
      </w:r>
      <w:r>
        <w:rPr>
          <w:rFonts w:hint="default" w:ascii="Times New Roman" w:hAnsi="Times New Roman" w:eastAsia="宋体" w:cs="Times New Roman"/>
          <w:color w:val="000000"/>
          <w:kern w:val="2"/>
          <w:szCs w:val="22"/>
        </w:rPr>
        <w:t>达州市畜牧技术推广站、达州职业技术学院、</w:t>
      </w:r>
      <w:r>
        <w:rPr>
          <w:rFonts w:hint="eastAsia" w:ascii="Times New Roman" w:hAnsi="Times New Roman" w:eastAsia="宋体" w:cs="Times New Roman"/>
          <w:color w:val="000000"/>
          <w:kern w:val="2"/>
          <w:szCs w:val="22"/>
          <w:lang w:eastAsia="zh-CN"/>
        </w:rPr>
        <w:t>西南大学</w:t>
      </w:r>
      <w:r>
        <w:rPr>
          <w:rFonts w:hint="eastAsia" w:ascii="Times New Roman" w:hAnsi="Times New Roman" w:cs="Times New Roman"/>
          <w:color w:val="000000"/>
          <w:kern w:val="2"/>
          <w:szCs w:val="22"/>
          <w:lang w:eastAsia="zh-CN"/>
        </w:rPr>
        <w:t>、万源市畜禽品种改良站、万源市聚源旧院黑鸡养殖专业合作社。</w:t>
      </w:r>
    </w:p>
    <w:p>
      <w:pPr>
        <w:pStyle w:val="29"/>
        <w:spacing w:line="360" w:lineRule="auto"/>
        <w:rPr>
          <w:rFonts w:hint="default" w:ascii="Times New Roman" w:hAnsi="Times New Roman" w:eastAsia="宋体" w:cs="Times New Roman"/>
          <w:color w:val="000000"/>
          <w:kern w:val="2"/>
          <w:szCs w:val="22"/>
        </w:rPr>
      </w:pPr>
      <w:r>
        <w:rPr>
          <w:rFonts w:hint="default" w:ascii="Times New Roman" w:hAnsi="Times New Roman" w:eastAsia="宋体" w:cs="Times New Roman"/>
          <w:color w:val="000000"/>
          <w:kern w:val="2"/>
          <w:szCs w:val="22"/>
        </w:rPr>
        <w:t>本文件主要</w:t>
      </w:r>
      <w:r>
        <w:rPr>
          <w:rFonts w:hint="eastAsia" w:ascii="Times New Roman" w:hAnsi="Times New Roman" w:cs="Times New Roman"/>
          <w:color w:val="000000"/>
          <w:kern w:val="2"/>
          <w:szCs w:val="22"/>
          <w:lang w:val="en-US" w:eastAsia="zh-CN"/>
        </w:rPr>
        <w:t>起草</w:t>
      </w:r>
      <w:r>
        <w:rPr>
          <w:rFonts w:hint="default" w:ascii="Times New Roman" w:hAnsi="Times New Roman" w:eastAsia="宋体" w:cs="Times New Roman"/>
          <w:color w:val="000000"/>
          <w:kern w:val="2"/>
          <w:szCs w:val="22"/>
          <w:lang w:val="en-US" w:eastAsia="zh-CN"/>
        </w:rPr>
        <w:t>人：</w:t>
      </w:r>
      <w:r>
        <w:rPr>
          <w:rFonts w:hint="eastAsia" w:ascii="Times New Roman" w:hAnsi="Times New Roman" w:eastAsia="宋体" w:cs="Times New Roman"/>
          <w:color w:val="000000"/>
          <w:kern w:val="2"/>
          <w:szCs w:val="22"/>
          <w:lang w:val="en-US" w:eastAsia="zh-CN"/>
        </w:rPr>
        <w:t>张丹萍</w:t>
      </w:r>
      <w:r>
        <w:rPr>
          <w:rFonts w:hint="eastAsia" w:ascii="Times New Roman" w:hAnsi="Times New Roman" w:cs="Times New Roman"/>
          <w:color w:val="000000"/>
          <w:kern w:val="2"/>
          <w:szCs w:val="22"/>
          <w:lang w:val="en-US" w:eastAsia="zh-CN"/>
        </w:rPr>
        <w:t>、</w:t>
      </w:r>
      <w:r>
        <w:rPr>
          <w:rFonts w:hint="eastAsia" w:ascii="Times New Roman" w:hAnsi="Times New Roman" w:eastAsia="宋体" w:cs="Times New Roman"/>
          <w:color w:val="000000"/>
          <w:kern w:val="2"/>
          <w:szCs w:val="22"/>
          <w:lang w:val="en-US" w:eastAsia="zh-CN"/>
        </w:rPr>
        <w:t>王乙茹</w:t>
      </w:r>
      <w:r>
        <w:rPr>
          <w:rFonts w:hint="eastAsia" w:ascii="Times New Roman" w:hAnsi="Times New Roman" w:cs="Times New Roman"/>
          <w:color w:val="000000"/>
          <w:kern w:val="2"/>
          <w:szCs w:val="22"/>
          <w:lang w:val="en-US" w:eastAsia="zh-CN"/>
        </w:rPr>
        <w:t>、</w:t>
      </w:r>
      <w:r>
        <w:rPr>
          <w:rFonts w:hint="eastAsia" w:ascii="Times New Roman" w:hAnsi="Times New Roman" w:eastAsia="宋体" w:cs="Times New Roman"/>
          <w:color w:val="000000"/>
          <w:kern w:val="2"/>
          <w:szCs w:val="22"/>
          <w:lang w:val="en-US" w:eastAsia="zh-CN"/>
        </w:rPr>
        <w:t>俄广鑫</w:t>
      </w:r>
      <w:r>
        <w:rPr>
          <w:rFonts w:hint="eastAsia" w:ascii="Times New Roman" w:hAnsi="Times New Roman" w:cs="Times New Roman"/>
          <w:color w:val="000000"/>
          <w:kern w:val="2"/>
          <w:szCs w:val="22"/>
          <w:lang w:val="en-US" w:eastAsia="zh-CN"/>
        </w:rPr>
        <w:t>、</w:t>
      </w:r>
      <w:r>
        <w:rPr>
          <w:rFonts w:hint="eastAsia" w:ascii="Times New Roman" w:hAnsi="Times New Roman" w:eastAsia="宋体" w:cs="Times New Roman"/>
          <w:color w:val="000000"/>
          <w:kern w:val="2"/>
          <w:szCs w:val="22"/>
          <w:lang w:val="en-US" w:eastAsia="zh-CN"/>
        </w:rPr>
        <w:t>曾艳</w:t>
      </w:r>
      <w:r>
        <w:rPr>
          <w:rFonts w:hint="eastAsia" w:ascii="Times New Roman" w:hAnsi="Times New Roman" w:cs="Times New Roman"/>
          <w:color w:val="000000"/>
          <w:kern w:val="2"/>
          <w:szCs w:val="22"/>
          <w:lang w:val="en-US" w:eastAsia="zh-CN"/>
        </w:rPr>
        <w:t>、</w:t>
      </w:r>
      <w:r>
        <w:rPr>
          <w:rFonts w:hint="eastAsia" w:ascii="Times New Roman" w:hAnsi="Times New Roman" w:eastAsia="宋体" w:cs="Times New Roman"/>
          <w:color w:val="000000"/>
          <w:kern w:val="2"/>
          <w:szCs w:val="22"/>
          <w:lang w:val="en-US" w:eastAsia="zh-CN"/>
        </w:rPr>
        <w:t>黎纯</w:t>
      </w:r>
      <w:r>
        <w:rPr>
          <w:rFonts w:hint="eastAsia" w:ascii="Times New Roman" w:hAnsi="Times New Roman" w:cs="Times New Roman"/>
          <w:color w:val="000000"/>
          <w:kern w:val="2"/>
          <w:szCs w:val="22"/>
          <w:lang w:val="en-US" w:eastAsia="zh-CN"/>
        </w:rPr>
        <w:t>、</w:t>
      </w:r>
      <w:r>
        <w:rPr>
          <w:rFonts w:hint="default" w:ascii="Times New Roman" w:hAnsi="Times New Roman" w:eastAsia="宋体" w:cs="Times New Roman"/>
          <w:color w:val="000000"/>
          <w:kern w:val="2"/>
          <w:szCs w:val="22"/>
          <w:lang w:val="en-US" w:eastAsia="zh-CN"/>
        </w:rPr>
        <w:t>蒋旭东</w:t>
      </w:r>
      <w:r>
        <w:rPr>
          <w:rFonts w:hint="eastAsia" w:ascii="Times New Roman" w:hAnsi="Times New Roman" w:cs="Times New Roman"/>
          <w:color w:val="000000"/>
          <w:kern w:val="2"/>
          <w:szCs w:val="22"/>
          <w:lang w:val="en-US" w:eastAsia="zh-CN"/>
        </w:rPr>
        <w:t>、庞金柱、王宇、李祥、</w:t>
      </w:r>
      <w:r>
        <w:rPr>
          <w:rFonts w:hint="eastAsia" w:ascii="Times New Roman" w:hAnsi="Times New Roman" w:eastAsia="宋体" w:cs="Times New Roman"/>
          <w:color w:val="000000"/>
          <w:kern w:val="2"/>
          <w:szCs w:val="22"/>
          <w:lang w:val="en-US" w:eastAsia="zh-CN"/>
        </w:rPr>
        <w:t>何武亮</w:t>
      </w:r>
      <w:r>
        <w:rPr>
          <w:rFonts w:hint="eastAsia" w:ascii="Times New Roman" w:hAnsi="Times New Roman" w:cs="Times New Roman"/>
          <w:color w:val="000000"/>
          <w:kern w:val="2"/>
          <w:szCs w:val="22"/>
          <w:lang w:val="en-US" w:eastAsia="zh-CN"/>
        </w:rPr>
        <w:t>。</w:t>
      </w:r>
      <w:r>
        <w:rPr>
          <w:rFonts w:hint="default" w:ascii="Times New Roman" w:hAnsi="Times New Roman" w:eastAsia="宋体" w:cs="Times New Roman"/>
          <w:color w:val="000000"/>
          <w:kern w:val="2"/>
          <w:szCs w:val="22"/>
          <w:lang w:val="en-US" w:eastAsia="zh-CN"/>
        </w:rPr>
        <w:t xml:space="preserve"> </w:t>
      </w:r>
      <w:r>
        <w:rPr>
          <w:rFonts w:hint="default" w:ascii="Times New Roman" w:hAnsi="Times New Roman" w:eastAsia="宋体" w:cs="Times New Roman"/>
          <w:color w:val="000000"/>
          <w:kern w:val="2"/>
          <w:szCs w:val="22"/>
        </w:rPr>
        <w:t xml:space="preserve">   </w:t>
      </w:r>
    </w:p>
    <w:p>
      <w:pPr>
        <w:pStyle w:val="29"/>
        <w:spacing w:line="360" w:lineRule="auto"/>
        <w:rPr>
          <w:rFonts w:hint="default" w:ascii="Times New Roman" w:hAnsi="Times New Roman" w:eastAsia="宋体" w:cs="Times New Roman"/>
          <w:color w:val="000000"/>
          <w:kern w:val="2"/>
          <w:szCs w:val="22"/>
        </w:rPr>
      </w:pPr>
      <w:r>
        <w:rPr>
          <w:rFonts w:hint="default" w:ascii="Times New Roman" w:hAnsi="Times New Roman" w:eastAsia="宋体" w:cs="Times New Roman"/>
          <w:color w:val="000000"/>
          <w:kern w:val="2"/>
          <w:szCs w:val="22"/>
        </w:rPr>
        <w:t xml:space="preserve">  </w:t>
      </w:r>
    </w:p>
    <w:p>
      <w:pPr>
        <w:pStyle w:val="29"/>
        <w:spacing w:line="360" w:lineRule="auto"/>
        <w:ind w:firstLine="630" w:firstLineChars="300"/>
        <w:rPr>
          <w:rFonts w:hint="default" w:ascii="Times New Roman" w:hAnsi="Times New Roman" w:eastAsia="宋体" w:cs="Times New Roman"/>
          <w:color w:val="000000"/>
          <w:kern w:val="2"/>
          <w:szCs w:val="22"/>
        </w:rPr>
      </w:pPr>
      <w:r>
        <w:rPr>
          <w:rFonts w:hint="default" w:ascii="Times New Roman" w:hAnsi="Times New Roman" w:eastAsia="宋体" w:cs="Times New Roman"/>
          <w:color w:val="000000"/>
          <w:kern w:val="2"/>
          <w:szCs w:val="22"/>
        </w:rPr>
        <w:t>本文件</w:t>
      </w:r>
      <w:r>
        <w:rPr>
          <w:rFonts w:hint="default" w:ascii="Times New Roman" w:hAnsi="Times New Roman" w:eastAsia="宋体" w:cs="Times New Roman"/>
          <w:color w:val="auto"/>
          <w:kern w:val="2"/>
          <w:szCs w:val="22"/>
        </w:rPr>
        <w:t>及其</w:t>
      </w:r>
      <w:r>
        <w:rPr>
          <w:rFonts w:hint="eastAsia" w:ascii="Times New Roman" w:hAnsi="Times New Roman" w:cs="Times New Roman"/>
          <w:color w:val="auto"/>
          <w:kern w:val="2"/>
          <w:szCs w:val="22"/>
          <w:lang w:val="en-US" w:eastAsia="zh-CN"/>
        </w:rPr>
        <w:t>代替</w:t>
      </w:r>
      <w:r>
        <w:rPr>
          <w:rFonts w:hint="default" w:ascii="Times New Roman" w:hAnsi="Times New Roman" w:eastAsia="宋体" w:cs="Times New Roman"/>
          <w:color w:val="auto"/>
          <w:kern w:val="2"/>
          <w:szCs w:val="22"/>
        </w:rPr>
        <w:t>文件的历次版本</w:t>
      </w:r>
      <w:r>
        <w:rPr>
          <w:rFonts w:hint="default" w:ascii="Times New Roman" w:hAnsi="Times New Roman" w:eastAsia="宋体" w:cs="Times New Roman"/>
          <w:color w:val="000000"/>
          <w:kern w:val="2"/>
          <w:szCs w:val="22"/>
        </w:rPr>
        <w:t>发布情况为：</w:t>
      </w:r>
    </w:p>
    <w:p>
      <w:pPr>
        <w:pStyle w:val="29"/>
        <w:spacing w:line="360" w:lineRule="auto"/>
        <w:rPr>
          <w:rFonts w:hint="default" w:ascii="Times New Roman" w:hAnsi="Times New Roman" w:eastAsia="宋体" w:cs="Times New Roman"/>
          <w:highlight w:val="none"/>
        </w:rPr>
      </w:pPr>
      <w:r>
        <w:rPr>
          <w:rFonts w:hint="default" w:ascii="Times New Roman" w:hAnsi="Times New Roman" w:eastAsia="宋体" w:cs="Times New Roman"/>
          <w:color w:val="000000"/>
          <w:kern w:val="2"/>
          <w:szCs w:val="22"/>
        </w:rPr>
        <w:t>——本次为第一次</w:t>
      </w:r>
      <w:r>
        <w:rPr>
          <w:rFonts w:hint="eastAsia" w:ascii="Times New Roman" w:hAnsi="Times New Roman" w:cs="Times New Roman"/>
          <w:color w:val="000000"/>
          <w:kern w:val="2"/>
          <w:szCs w:val="22"/>
          <w:lang w:val="en-US" w:eastAsia="zh-CN"/>
        </w:rPr>
        <w:t>制</w:t>
      </w:r>
      <w:r>
        <w:rPr>
          <w:rFonts w:hint="default" w:ascii="Times New Roman" w:hAnsi="Times New Roman" w:eastAsia="宋体" w:cs="Times New Roman"/>
          <w:color w:val="000000"/>
          <w:kern w:val="2"/>
          <w:szCs w:val="22"/>
        </w:rPr>
        <w:t>订。</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color w:val="000000"/>
          <w:sz w:val="21"/>
          <w:szCs w:val="21"/>
          <w:lang w:val="en-US" w:eastAsia="zh-CN"/>
        </w:rPr>
        <w:sectPr>
          <w:headerReference r:id="rId7" w:type="default"/>
          <w:footerReference r:id="rId8" w:type="default"/>
          <w:footerReference r:id="rId9" w:type="even"/>
          <w:pgSz w:w="11906" w:h="16838"/>
          <w:pgMar w:top="567" w:right="1134" w:bottom="1134" w:left="1418" w:header="1418" w:footer="1134" w:gutter="0"/>
          <w:pgNumType w:fmt="upperRoman" w:start="1"/>
          <w:cols w:space="720" w:num="1"/>
          <w:formProt w:val="0"/>
          <w:docGrid w:type="lines" w:linePitch="312" w:charSpace="0"/>
        </w:sectPr>
      </w:pPr>
    </w:p>
    <w:bookmarkEnd w:id="7"/>
    <w:bookmarkEnd w:id="10"/>
    <w:p>
      <w:pPr>
        <w:pStyle w:val="29"/>
        <w:ind w:left="0" w:leftChars="0" w:firstLine="0" w:firstLineChars="0"/>
        <w:jc w:val="center"/>
        <w:outlineLvl w:val="0"/>
        <w:rPr>
          <w:rFonts w:hint="default" w:ascii="黑体" w:hAnsi="黑体" w:eastAsia="黑体" w:cs="黑体"/>
          <w:color w:val="auto"/>
          <w:sz w:val="32"/>
          <w:szCs w:val="32"/>
          <w:lang w:val="en-US" w:eastAsia="zh-CN"/>
        </w:rPr>
      </w:pPr>
      <w:bookmarkStart w:id="11" w:name="_Toc21046"/>
      <w:r>
        <w:rPr>
          <w:rFonts w:hint="eastAsia" w:ascii="黑体" w:hAnsi="黑体" w:eastAsia="黑体" w:cs="黑体"/>
          <w:color w:val="auto"/>
          <w:sz w:val="32"/>
          <w:szCs w:val="32"/>
          <w:lang w:val="en-US" w:eastAsia="zh-CN"/>
        </w:rPr>
        <w:t>旧院黑鸡</w:t>
      </w:r>
      <w:bookmarkEnd w:id="11"/>
      <w:r>
        <w:rPr>
          <w:rFonts w:hint="eastAsia" w:ascii="黑体" w:hAnsi="黑体" w:eastAsia="黑体" w:cs="黑体"/>
          <w:color w:val="auto"/>
          <w:sz w:val="32"/>
          <w:szCs w:val="32"/>
          <w:lang w:val="en-US" w:eastAsia="zh-CN"/>
        </w:rPr>
        <w:t>繁育技术规范</w:t>
      </w:r>
      <w:bookmarkStart w:id="27" w:name="_GoBack"/>
      <w:bookmarkEnd w:id="27"/>
    </w:p>
    <w:p>
      <w:pPr>
        <w:numPr>
          <w:ilvl w:val="0"/>
          <w:numId w:val="0"/>
        </w:numPr>
        <w:spacing w:before="0" w:after="0" w:line="578" w:lineRule="exact"/>
        <w:ind w:firstLine="560" w:firstLineChars="200"/>
        <w:outlineLvl w:val="0"/>
        <w:rPr>
          <w:rFonts w:hint="default" w:ascii="Times New Roman" w:hAnsi="Times New Roman" w:eastAsia="黑体" w:cs="Times New Roman"/>
          <w:sz w:val="28"/>
          <w:szCs w:val="28"/>
          <w:lang w:val="zh-CN" w:eastAsia="zh-CN"/>
        </w:rPr>
      </w:pPr>
      <w:bookmarkStart w:id="12" w:name="_Toc24119"/>
      <w:bookmarkStart w:id="13" w:name="_Toc37"/>
      <w:bookmarkStart w:id="14" w:name="_Toc22379"/>
      <w:r>
        <w:rPr>
          <w:rFonts w:hint="default" w:ascii="Times New Roman" w:hAnsi="Times New Roman" w:eastAsia="黑体" w:cs="Times New Roman"/>
          <w:sz w:val="28"/>
          <w:szCs w:val="28"/>
          <w:lang w:val="en-US" w:eastAsia="zh-CN"/>
        </w:rPr>
        <w:t xml:space="preserve">1 </w:t>
      </w:r>
      <w:r>
        <w:rPr>
          <w:rFonts w:hint="eastAsia" w:ascii="Times New Roman" w:hAnsi="Times New Roman" w:eastAsia="黑体" w:cs="Times New Roman"/>
          <w:sz w:val="28"/>
          <w:szCs w:val="28"/>
          <w:lang w:val="en-US" w:eastAsia="zh-CN"/>
        </w:rPr>
        <w:t xml:space="preserve"> </w:t>
      </w:r>
      <w:r>
        <w:rPr>
          <w:rFonts w:hint="default" w:ascii="Times New Roman" w:hAnsi="Times New Roman" w:eastAsia="黑体" w:cs="Times New Roman"/>
          <w:sz w:val="28"/>
          <w:szCs w:val="28"/>
          <w:lang w:val="zh-CN" w:eastAsia="zh-CN"/>
        </w:rPr>
        <w:t>范围</w:t>
      </w:r>
      <w:bookmarkEnd w:id="12"/>
      <w:bookmarkEnd w:id="13"/>
      <w:bookmarkEnd w:id="14"/>
      <w:bookmarkStart w:id="15" w:name="_Toc17838"/>
      <w:bookmarkStart w:id="16" w:name="_Toc14351"/>
    </w:p>
    <w:p>
      <w:pPr>
        <w:numPr>
          <w:ilvl w:val="0"/>
          <w:numId w:val="0"/>
        </w:numPr>
        <w:spacing w:before="0" w:after="0" w:line="578" w:lineRule="exact"/>
        <w:ind w:firstLine="560" w:firstLineChars="200"/>
        <w:outlineLvl w:val="0"/>
        <w:rPr>
          <w:rFonts w:hint="eastAsia" w:ascii="宋体" w:hAnsi="宋体" w:eastAsia="宋体" w:cs="宋体"/>
          <w:sz w:val="28"/>
          <w:szCs w:val="28"/>
          <w:lang w:val="en-US" w:eastAsia="zh-CN"/>
        </w:rPr>
      </w:pPr>
      <w:bookmarkStart w:id="17" w:name="_Toc28664"/>
      <w:r>
        <w:rPr>
          <w:rFonts w:hint="eastAsia" w:ascii="宋体" w:hAnsi="宋体" w:eastAsia="宋体" w:cs="宋体"/>
          <w:sz w:val="28"/>
          <w:szCs w:val="28"/>
          <w:lang w:val="en-US" w:eastAsia="zh-CN"/>
        </w:rPr>
        <w:t>本标准规定了旧院黑鸡繁育的术语和定义、选种选育、配种、种蛋管理、人工孵化、出雏管理等。</w:t>
      </w:r>
    </w:p>
    <w:p>
      <w:pPr>
        <w:numPr>
          <w:ilvl w:val="0"/>
          <w:numId w:val="0"/>
        </w:numPr>
        <w:spacing w:before="0" w:after="0" w:line="578" w:lineRule="exact"/>
        <w:ind w:firstLine="560" w:firstLineChars="200"/>
        <w:outlineLvl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本标准适用于旧院黑鸡的繁育。</w:t>
      </w:r>
    </w:p>
    <w:p>
      <w:pPr>
        <w:numPr>
          <w:ilvl w:val="0"/>
          <w:numId w:val="0"/>
        </w:numPr>
        <w:spacing w:before="0" w:after="0" w:line="578" w:lineRule="exact"/>
        <w:ind w:firstLine="560" w:firstLineChars="200"/>
        <w:outlineLvl w:val="0"/>
        <w:rPr>
          <w:rFonts w:hint="eastAsia" w:ascii="Times New Roman" w:hAnsi="Times New Roman" w:eastAsia="黑体" w:cs="Times New Roman"/>
          <w:sz w:val="28"/>
          <w:szCs w:val="28"/>
          <w:lang w:val="zh-CN" w:eastAsia="zh-CN"/>
        </w:rPr>
      </w:pPr>
      <w:r>
        <w:rPr>
          <w:rFonts w:hint="default" w:ascii="Times New Roman" w:hAnsi="Times New Roman" w:eastAsia="黑体" w:cs="Times New Roman"/>
          <w:sz w:val="28"/>
          <w:szCs w:val="28"/>
          <w:lang w:val="en-US" w:eastAsia="zh-CN"/>
        </w:rPr>
        <w:t>2</w:t>
      </w:r>
      <w:r>
        <w:rPr>
          <w:rFonts w:hint="eastAsia" w:ascii="Times New Roman" w:hAnsi="Times New Roman" w:eastAsia="黑体" w:cs="Times New Roman"/>
          <w:sz w:val="28"/>
          <w:szCs w:val="28"/>
          <w:lang w:val="en-US" w:eastAsia="zh-CN"/>
        </w:rPr>
        <w:t xml:space="preserve">  </w:t>
      </w:r>
      <w:r>
        <w:rPr>
          <w:rFonts w:hint="eastAsia" w:ascii="Times New Roman" w:hAnsi="Times New Roman" w:eastAsia="黑体" w:cs="Times New Roman"/>
          <w:sz w:val="28"/>
          <w:szCs w:val="28"/>
          <w:lang w:val="zh-CN" w:eastAsia="zh-CN"/>
        </w:rPr>
        <w:t>规范性引用文件</w:t>
      </w:r>
      <w:bookmarkEnd w:id="15"/>
      <w:bookmarkEnd w:id="16"/>
      <w:bookmarkEnd w:id="17"/>
    </w:p>
    <w:p>
      <w:pPr>
        <w:widowControl/>
        <w:numPr>
          <w:ilvl w:val="0"/>
          <w:numId w:val="0"/>
        </w:numPr>
        <w:spacing w:line="578" w:lineRule="exact"/>
        <w:ind w:firstLine="560" w:firstLineChars="200"/>
        <w:jc w:val="left"/>
        <w:rPr>
          <w:rFonts w:hint="default" w:ascii="Times New Roman" w:hAnsi="Times New Roman" w:eastAsia="宋体" w:cs="Times New Roman"/>
          <w:b w:val="0"/>
          <w:bCs w:val="0"/>
          <w:sz w:val="28"/>
          <w:szCs w:val="28"/>
          <w:lang w:val="zh-CN" w:eastAsia="zh-CN"/>
        </w:rPr>
      </w:pPr>
      <w:bookmarkStart w:id="18" w:name="_Toc424051430"/>
      <w:bookmarkStart w:id="19" w:name="_Toc15490848"/>
      <w:r>
        <w:rPr>
          <w:rFonts w:hint="default" w:ascii="Times New Roman" w:hAnsi="Times New Roman" w:eastAsia="宋体" w:cs="Times New Roman"/>
          <w:b w:val="0"/>
          <w:bCs w:val="0"/>
          <w:sz w:val="28"/>
          <w:szCs w:val="28"/>
          <w:lang w:val="zh-CN" w:eastAsia="zh-CN"/>
        </w:rPr>
        <w:t>NY/T 823 家禽生产性能名词未语和度量计算方法</w:t>
      </w:r>
    </w:p>
    <w:p>
      <w:pPr>
        <w:widowControl/>
        <w:numPr>
          <w:ilvl w:val="0"/>
          <w:numId w:val="0"/>
        </w:numPr>
        <w:spacing w:line="578" w:lineRule="exact"/>
        <w:ind w:firstLine="560" w:firstLineChars="200"/>
        <w:jc w:val="left"/>
        <w:rPr>
          <w:rFonts w:hint="default" w:ascii="Times New Roman" w:hAnsi="Times New Roman" w:eastAsia="宋体" w:cs="Times New Roman"/>
          <w:b w:val="0"/>
          <w:bCs w:val="0"/>
          <w:sz w:val="28"/>
          <w:szCs w:val="28"/>
          <w:lang w:val="zh-CN" w:eastAsia="zh-CN"/>
        </w:rPr>
      </w:pPr>
      <w:r>
        <w:rPr>
          <w:rFonts w:hint="default" w:ascii="Times New Roman" w:hAnsi="Times New Roman" w:eastAsia="宋体" w:cs="Times New Roman"/>
          <w:b w:val="0"/>
          <w:bCs w:val="0"/>
          <w:sz w:val="28"/>
          <w:szCs w:val="28"/>
          <w:lang w:val="zh-CN" w:eastAsia="zh-CN"/>
        </w:rPr>
        <w:t>NY/T 3458 种鸡人工授精技术规程</w:t>
      </w:r>
    </w:p>
    <w:p>
      <w:pPr>
        <w:widowControl/>
        <w:numPr>
          <w:ilvl w:val="0"/>
          <w:numId w:val="0"/>
        </w:numPr>
        <w:spacing w:line="578" w:lineRule="exact"/>
        <w:ind w:firstLine="560" w:firstLineChars="200"/>
        <w:jc w:val="left"/>
        <w:rPr>
          <w:rFonts w:hint="default" w:ascii="Times New Roman" w:hAnsi="Times New Roman" w:eastAsia="宋体" w:cs="Times New Roman"/>
          <w:b w:val="0"/>
          <w:bCs w:val="0"/>
          <w:sz w:val="28"/>
          <w:szCs w:val="28"/>
          <w:lang w:val="zh-CN" w:eastAsia="zh-CN"/>
        </w:rPr>
      </w:pPr>
      <w:r>
        <w:rPr>
          <w:rFonts w:hint="default" w:ascii="Times New Roman" w:hAnsi="Times New Roman" w:eastAsia="宋体" w:cs="Times New Roman"/>
          <w:b w:val="0"/>
          <w:bCs w:val="0"/>
          <w:sz w:val="28"/>
          <w:szCs w:val="28"/>
          <w:lang w:val="zh-CN" w:eastAsia="zh-CN"/>
        </w:rPr>
        <w:t>DB51/T 680 种蛋收集包装运输贮存技术规程</w:t>
      </w:r>
    </w:p>
    <w:p>
      <w:pPr>
        <w:widowControl/>
        <w:numPr>
          <w:ilvl w:val="0"/>
          <w:numId w:val="0"/>
        </w:numPr>
        <w:spacing w:line="578" w:lineRule="exact"/>
        <w:ind w:firstLine="560" w:firstLineChars="200"/>
        <w:jc w:val="left"/>
        <w:rPr>
          <w:rFonts w:hint="default" w:ascii="Times New Roman" w:hAnsi="Times New Roman" w:eastAsia="宋体" w:cs="Times New Roman"/>
          <w:b w:val="0"/>
          <w:bCs w:val="0"/>
          <w:sz w:val="28"/>
          <w:szCs w:val="28"/>
          <w:lang w:val="zh-CN" w:eastAsia="zh-CN"/>
        </w:rPr>
      </w:pPr>
      <w:r>
        <w:rPr>
          <w:rFonts w:hint="default" w:ascii="Times New Roman" w:hAnsi="Times New Roman" w:eastAsia="宋体" w:cs="Times New Roman"/>
          <w:b w:val="0"/>
          <w:bCs w:val="0"/>
          <w:sz w:val="28"/>
          <w:szCs w:val="28"/>
          <w:lang w:val="zh-CN" w:eastAsia="zh-CN"/>
        </w:rPr>
        <w:t xml:space="preserve">DB 5117/T 31 地理标志产品 旧院黑鸡 </w:t>
      </w:r>
    </w:p>
    <w:p>
      <w:pPr>
        <w:widowControl/>
        <w:numPr>
          <w:ilvl w:val="0"/>
          <w:numId w:val="0"/>
        </w:numPr>
        <w:spacing w:line="578" w:lineRule="exact"/>
        <w:ind w:firstLine="560" w:firstLineChars="200"/>
        <w:jc w:val="left"/>
        <w:rPr>
          <w:rFonts w:hint="default" w:ascii="Times New Roman" w:hAnsi="Times New Roman" w:eastAsia="宋体" w:cs="Times New Roman"/>
          <w:b w:val="0"/>
          <w:bCs w:val="0"/>
          <w:sz w:val="28"/>
          <w:szCs w:val="28"/>
          <w:lang w:val="zh-CN" w:eastAsia="zh-CN"/>
        </w:rPr>
      </w:pPr>
      <w:r>
        <w:rPr>
          <w:rFonts w:hint="default" w:ascii="Times New Roman" w:hAnsi="Times New Roman" w:eastAsia="宋体" w:cs="Times New Roman"/>
          <w:b w:val="0"/>
          <w:bCs w:val="0"/>
          <w:sz w:val="28"/>
          <w:szCs w:val="28"/>
          <w:lang w:val="zh-CN" w:eastAsia="zh-CN"/>
        </w:rPr>
        <w:t>农业农村部令〔2022〕第7号《动物检疫管理办法》</w:t>
      </w:r>
    </w:p>
    <w:p>
      <w:pPr>
        <w:widowControl/>
        <w:numPr>
          <w:ilvl w:val="0"/>
          <w:numId w:val="0"/>
        </w:numPr>
        <w:spacing w:line="578" w:lineRule="exact"/>
        <w:ind w:firstLine="560" w:firstLineChars="200"/>
        <w:jc w:val="left"/>
        <w:rPr>
          <w:rFonts w:hint="default" w:ascii="Times New Roman" w:hAnsi="Times New Roman" w:eastAsia="宋体" w:cs="Times New Roman"/>
          <w:b w:val="0"/>
          <w:bCs w:val="0"/>
          <w:sz w:val="28"/>
          <w:szCs w:val="28"/>
          <w:lang w:val="zh-CN" w:eastAsia="zh-CN"/>
        </w:rPr>
      </w:pPr>
      <w:r>
        <w:rPr>
          <w:rFonts w:hint="default" w:ascii="Times New Roman" w:hAnsi="Times New Roman" w:eastAsia="宋体" w:cs="Times New Roman"/>
          <w:b w:val="0"/>
          <w:bCs w:val="0"/>
          <w:sz w:val="28"/>
          <w:szCs w:val="28"/>
          <w:lang w:val="zh-CN" w:eastAsia="zh-CN"/>
        </w:rPr>
        <w:t>农业部令第67 号《畜禽标识和养殖档案管理》</w:t>
      </w:r>
    </w:p>
    <w:p>
      <w:pPr>
        <w:numPr>
          <w:ilvl w:val="0"/>
          <w:numId w:val="0"/>
        </w:numPr>
        <w:spacing w:before="0" w:after="0" w:line="578" w:lineRule="exact"/>
        <w:ind w:firstLine="560" w:firstLineChars="200"/>
        <w:outlineLvl w:val="0"/>
        <w:rPr>
          <w:rFonts w:hint="default" w:ascii="Times New Roman" w:hAnsi="Times New Roman" w:eastAsia="黑体" w:cs="Times New Roman"/>
          <w:sz w:val="28"/>
          <w:szCs w:val="28"/>
          <w:lang w:val="zh-CN" w:eastAsia="zh-CN"/>
        </w:rPr>
      </w:pPr>
      <w:bookmarkStart w:id="20" w:name="_Toc23321"/>
      <w:r>
        <w:rPr>
          <w:rFonts w:hint="default" w:ascii="Times New Roman" w:hAnsi="Times New Roman" w:eastAsia="黑体" w:cs="Times New Roman"/>
          <w:sz w:val="28"/>
          <w:szCs w:val="28"/>
          <w:lang w:val="zh-CN" w:eastAsia="zh-CN"/>
        </w:rPr>
        <w:t xml:space="preserve">3 </w:t>
      </w:r>
      <w:r>
        <w:rPr>
          <w:rFonts w:hint="eastAsia" w:ascii="Times New Roman" w:hAnsi="Times New Roman" w:eastAsia="黑体" w:cs="Times New Roman"/>
          <w:sz w:val="28"/>
          <w:szCs w:val="28"/>
          <w:lang w:val="en-US" w:eastAsia="zh-CN"/>
        </w:rPr>
        <w:t xml:space="preserve"> </w:t>
      </w:r>
      <w:r>
        <w:rPr>
          <w:rFonts w:hint="default" w:ascii="Times New Roman" w:hAnsi="Times New Roman" w:eastAsia="黑体" w:cs="Times New Roman"/>
          <w:sz w:val="28"/>
          <w:szCs w:val="28"/>
          <w:lang w:val="zh-CN" w:eastAsia="zh-CN"/>
        </w:rPr>
        <w:t>术语和定义</w:t>
      </w:r>
      <w:bookmarkEnd w:id="20"/>
    </w:p>
    <w:p>
      <w:pPr>
        <w:numPr>
          <w:ilvl w:val="0"/>
          <w:numId w:val="0"/>
        </w:numPr>
        <w:spacing w:before="0" w:after="0" w:line="578" w:lineRule="exact"/>
        <w:ind w:firstLine="560" w:firstLineChars="200"/>
        <w:rPr>
          <w:rFonts w:hint="default" w:ascii="Times New Roman" w:hAnsi="Times New Roman" w:eastAsia="黑体" w:cs="Times New Roman"/>
          <w:sz w:val="28"/>
          <w:szCs w:val="28"/>
          <w:lang w:val="zh-CN" w:eastAsia="zh-CN"/>
        </w:rPr>
      </w:pPr>
      <w:r>
        <w:rPr>
          <w:rFonts w:hint="default" w:ascii="Times New Roman" w:hAnsi="Times New Roman" w:eastAsia="宋体" w:cs="Times New Roman"/>
          <w:sz w:val="28"/>
          <w:szCs w:val="28"/>
          <w:lang w:val="zh-CN" w:eastAsia="zh-CN"/>
        </w:rPr>
        <w:t>下列术语与定义适用本标准。</w:t>
      </w:r>
      <w:r>
        <w:rPr>
          <w:rFonts w:hint="default" w:ascii="Times New Roman" w:hAnsi="Times New Roman" w:eastAsia="黑体" w:cs="Times New Roman"/>
          <w:sz w:val="28"/>
          <w:szCs w:val="28"/>
          <w:lang w:val="zh-CN" w:eastAsia="zh-CN"/>
        </w:rPr>
        <w:t xml:space="preserve"> </w:t>
      </w:r>
    </w:p>
    <w:p>
      <w:pPr>
        <w:numPr>
          <w:ilvl w:val="0"/>
          <w:numId w:val="0"/>
        </w:numPr>
        <w:spacing w:before="0" w:after="0" w:line="578" w:lineRule="exact"/>
        <w:ind w:firstLine="560" w:firstLineChars="200"/>
        <w:outlineLvl w:val="0"/>
        <w:rPr>
          <w:rFonts w:hint="default" w:ascii="Times New Roman" w:hAnsi="Times New Roman" w:eastAsia="黑体" w:cs="Times New Roman"/>
          <w:sz w:val="28"/>
          <w:szCs w:val="28"/>
          <w:lang w:val="zh-CN" w:eastAsia="zh-CN"/>
        </w:rPr>
      </w:pPr>
      <w:bookmarkStart w:id="21" w:name="_Toc13184"/>
      <w:r>
        <w:rPr>
          <w:rFonts w:hint="default" w:ascii="Times New Roman" w:hAnsi="Times New Roman" w:eastAsia="黑体" w:cs="Times New Roman"/>
          <w:sz w:val="28"/>
          <w:szCs w:val="28"/>
          <w:lang w:val="zh-CN" w:eastAsia="zh-CN"/>
        </w:rPr>
        <w:t>4</w:t>
      </w:r>
      <w:r>
        <w:rPr>
          <w:rFonts w:hint="eastAsia" w:ascii="Times New Roman" w:hAnsi="Times New Roman" w:eastAsia="黑体" w:cs="Times New Roman"/>
          <w:sz w:val="28"/>
          <w:szCs w:val="28"/>
          <w:lang w:val="en-US" w:eastAsia="zh-CN"/>
        </w:rPr>
        <w:t xml:space="preserve"> </w:t>
      </w:r>
      <w:r>
        <w:rPr>
          <w:rFonts w:hint="default" w:ascii="Times New Roman" w:hAnsi="Times New Roman" w:eastAsia="黑体" w:cs="Times New Roman"/>
          <w:sz w:val="28"/>
          <w:szCs w:val="28"/>
          <w:lang w:val="zh-CN" w:eastAsia="zh-CN"/>
        </w:rPr>
        <w:t xml:space="preserve"> 地理标志产品保护范围</w:t>
      </w:r>
      <w:bookmarkEnd w:id="21"/>
      <w:r>
        <w:rPr>
          <w:rFonts w:hint="default" w:ascii="Times New Roman" w:hAnsi="Times New Roman" w:eastAsia="黑体" w:cs="Times New Roman"/>
          <w:sz w:val="28"/>
          <w:szCs w:val="28"/>
          <w:lang w:val="zh-CN" w:eastAsia="zh-CN"/>
        </w:rPr>
        <w:t xml:space="preserve"> </w:t>
      </w:r>
    </w:p>
    <w:p>
      <w:pPr>
        <w:numPr>
          <w:ilvl w:val="0"/>
          <w:numId w:val="0"/>
        </w:numPr>
        <w:spacing w:before="0" w:after="0" w:line="578" w:lineRule="exact"/>
        <w:ind w:firstLine="560" w:firstLineChars="200"/>
        <w:rPr>
          <w:rFonts w:hint="eastAsia" w:ascii="Times New Roman" w:hAnsi="Times New Roman" w:eastAsia="黑体" w:cs="Times New Roman"/>
          <w:sz w:val="28"/>
          <w:szCs w:val="28"/>
          <w:lang w:val="en-US" w:eastAsia="zh-CN"/>
        </w:rPr>
      </w:pPr>
      <w:r>
        <w:rPr>
          <w:rFonts w:hint="default" w:ascii="Times New Roman" w:hAnsi="Times New Roman" w:eastAsia="宋体" w:cs="Times New Roman"/>
          <w:sz w:val="28"/>
          <w:szCs w:val="28"/>
          <w:lang w:val="zh-CN" w:eastAsia="zh-CN"/>
        </w:rPr>
        <w:t>旧院黑鸡地理标志产品保护范围限于根据原国家质量技术监督检验检疫总局公告〔2011〕第97号批准的范围。见附录A。</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黑体" w:cs="Times New Roman"/>
          <w:sz w:val="28"/>
          <w:szCs w:val="28"/>
          <w:lang w:val="zh-CN" w:eastAsia="zh-CN"/>
        </w:rPr>
      </w:pPr>
      <w:r>
        <w:rPr>
          <w:rFonts w:hint="eastAsia" w:ascii="Times New Roman" w:hAnsi="Times New Roman" w:eastAsia="黑体" w:cs="Times New Roman"/>
          <w:sz w:val="28"/>
          <w:szCs w:val="28"/>
          <w:lang w:val="en-US" w:eastAsia="zh-CN"/>
        </w:rPr>
        <w:t>5</w:t>
      </w:r>
      <w:r>
        <w:rPr>
          <w:rFonts w:hint="default" w:ascii="Times New Roman" w:hAnsi="Times New Roman" w:eastAsia="黑体" w:cs="Times New Roman"/>
          <w:sz w:val="28"/>
          <w:szCs w:val="28"/>
          <w:lang w:val="en-US" w:eastAsia="zh-CN"/>
        </w:rPr>
        <w:t xml:space="preserve"> </w:t>
      </w:r>
      <w:r>
        <w:rPr>
          <w:rFonts w:hint="default" w:ascii="Times New Roman" w:hAnsi="Times New Roman" w:eastAsia="黑体" w:cs="Times New Roman"/>
          <w:sz w:val="28"/>
          <w:szCs w:val="28"/>
          <w:lang w:val="zh-CN" w:eastAsia="zh-CN"/>
        </w:rPr>
        <w:t xml:space="preserve"> 要求</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黑体" w:hAnsi="黑体" w:eastAsia="黑体" w:cs="黑体"/>
          <w:b w:val="0"/>
          <w:bCs w:val="0"/>
          <w:sz w:val="28"/>
          <w:szCs w:val="28"/>
          <w:lang w:val="en-US" w:eastAsia="zh-CN" w:bidi="ar"/>
        </w:rPr>
      </w:pPr>
      <w:r>
        <w:rPr>
          <w:rFonts w:hint="eastAsia" w:ascii="黑体" w:hAnsi="黑体" w:eastAsia="黑体" w:cs="黑体"/>
          <w:b w:val="0"/>
          <w:bCs w:val="0"/>
          <w:sz w:val="28"/>
          <w:szCs w:val="28"/>
          <w:lang w:val="en-US" w:eastAsia="zh-CN" w:bidi="ar"/>
        </w:rPr>
        <w:t>5</w:t>
      </w:r>
      <w:r>
        <w:rPr>
          <w:rFonts w:hint="eastAsia" w:ascii="黑体" w:hAnsi="黑体" w:eastAsia="黑体" w:cs="黑体"/>
          <w:b w:val="0"/>
          <w:bCs w:val="0"/>
          <w:sz w:val="28"/>
          <w:szCs w:val="28"/>
          <w:lang w:val="zh-CN" w:eastAsia="zh-CN" w:bidi="ar"/>
        </w:rPr>
        <w:t xml:space="preserve">.1 </w:t>
      </w:r>
      <w:r>
        <w:rPr>
          <w:rFonts w:hint="eastAsia" w:ascii="黑体" w:hAnsi="黑体" w:eastAsia="黑体" w:cs="黑体"/>
          <w:b w:val="0"/>
          <w:bCs w:val="0"/>
          <w:sz w:val="28"/>
          <w:szCs w:val="28"/>
          <w:lang w:val="en-US" w:eastAsia="zh-CN" w:bidi="ar"/>
        </w:rPr>
        <w:t xml:space="preserve"> 选择选育</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5</w:t>
      </w:r>
      <w:r>
        <w:rPr>
          <w:rFonts w:hint="default" w:ascii="Times New Roman" w:hAnsi="Times New Roman" w:eastAsia="宋体" w:cs="Times New Roman"/>
          <w:sz w:val="28"/>
          <w:szCs w:val="28"/>
          <w:lang w:val="zh-CN" w:eastAsia="zh-CN"/>
        </w:rPr>
        <w:t xml:space="preserve">.1.1 </w:t>
      </w:r>
      <w:r>
        <w:rPr>
          <w:rFonts w:hint="eastAsia" w:ascii="Times New Roman" w:hAnsi="Times New Roman" w:cs="Times New Roman"/>
          <w:sz w:val="28"/>
          <w:szCs w:val="28"/>
          <w:lang w:val="en-US" w:eastAsia="zh-CN"/>
        </w:rPr>
        <w:t>选种要求</w:t>
      </w:r>
      <w:r>
        <w:rPr>
          <w:rFonts w:hint="default" w:ascii="Times New Roman" w:hAnsi="Times New Roman" w:eastAsia="宋体" w:cs="Times New Roman"/>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sz w:val="28"/>
          <w:szCs w:val="28"/>
          <w:lang w:val="zh-CN" w:eastAsia="zh-CN"/>
        </w:rPr>
      </w:pPr>
      <w:r>
        <w:rPr>
          <w:rFonts w:hint="eastAsia" w:ascii="Times New Roman" w:hAnsi="Times New Roman" w:cs="Times New Roman"/>
          <w:sz w:val="28"/>
          <w:szCs w:val="28"/>
          <w:lang w:val="en-US" w:eastAsia="zh-CN"/>
        </w:rPr>
        <w:t>5</w:t>
      </w:r>
      <w:r>
        <w:rPr>
          <w:rFonts w:hint="default" w:ascii="Times New Roman" w:hAnsi="Times New Roman" w:eastAsia="宋体" w:cs="Times New Roman"/>
          <w:sz w:val="28"/>
          <w:szCs w:val="28"/>
          <w:lang w:val="zh-CN" w:eastAsia="zh-CN"/>
        </w:rPr>
        <w:t>.1.1.1</w:t>
      </w:r>
      <w:r>
        <w:rPr>
          <w:rFonts w:hint="eastAsia"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val="zh-CN" w:eastAsia="zh-CN"/>
        </w:rPr>
        <w:t>种公鸡的选择</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sz w:val="28"/>
          <w:szCs w:val="28"/>
          <w:lang w:val="zh-CN" w:eastAsia="zh-CN"/>
        </w:rPr>
      </w:pPr>
      <w:r>
        <w:rPr>
          <w:rFonts w:hint="default" w:ascii="Times New Roman" w:hAnsi="Times New Roman" w:eastAsia="宋体" w:cs="Times New Roman"/>
          <w:sz w:val="28"/>
          <w:szCs w:val="28"/>
          <w:lang w:val="zh-CN" w:eastAsia="zh-CN"/>
        </w:rPr>
        <w:t>一般120日龄左右进行，公鸡体重约1.75 kg，可出现明显的第二性征，啼鸣，冠、挥呈紫黑色或红色</w:t>
      </w:r>
      <w:r>
        <w:rPr>
          <w:rFonts w:hint="eastAsia" w:ascii="Times New Roman" w:hAnsi="Times New Roman" w:cs="Times New Roman"/>
          <w:sz w:val="28"/>
          <w:szCs w:val="28"/>
          <w:lang w:val="zh-CN" w:eastAsia="zh-CN"/>
        </w:rPr>
        <w:t>（</w:t>
      </w:r>
      <w:r>
        <w:rPr>
          <w:rFonts w:hint="default" w:ascii="Times New Roman" w:hAnsi="Times New Roman" w:eastAsia="宋体" w:cs="Times New Roman"/>
          <w:sz w:val="28"/>
          <w:szCs w:val="28"/>
          <w:lang w:val="zh-CN" w:eastAsia="zh-CN"/>
        </w:rPr>
        <w:t>以乌色豆冠为最佳</w:t>
      </w:r>
      <w:r>
        <w:rPr>
          <w:rFonts w:hint="eastAsia" w:ascii="Times New Roman" w:hAnsi="Times New Roman" w:cs="Times New Roman"/>
          <w:sz w:val="28"/>
          <w:szCs w:val="28"/>
          <w:lang w:val="zh-CN" w:eastAsia="zh-CN"/>
        </w:rPr>
        <w:t>）</w:t>
      </w:r>
      <w:r>
        <w:rPr>
          <w:rFonts w:hint="default" w:ascii="Times New Roman" w:hAnsi="Times New Roman" w:eastAsia="宋体" w:cs="Times New Roman"/>
          <w:sz w:val="28"/>
          <w:szCs w:val="28"/>
          <w:lang w:val="zh-CN" w:eastAsia="zh-CN"/>
        </w:rPr>
        <w:t>。全身皮肤及喙、胫、趾呈乌黑色，全身黑羽略带翠绿光泽，体形高大雄壮，呈方形。</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sz w:val="28"/>
          <w:szCs w:val="28"/>
          <w:lang w:val="zh-CN" w:eastAsia="zh-CN"/>
        </w:rPr>
      </w:pPr>
      <w:r>
        <w:rPr>
          <w:rFonts w:hint="eastAsia" w:ascii="Times New Roman" w:hAnsi="Times New Roman" w:cs="Times New Roman"/>
          <w:sz w:val="28"/>
          <w:szCs w:val="28"/>
          <w:lang w:val="en-US" w:eastAsia="zh-CN"/>
        </w:rPr>
        <w:t>5</w:t>
      </w:r>
      <w:r>
        <w:rPr>
          <w:rFonts w:hint="default" w:ascii="Times New Roman" w:hAnsi="Times New Roman" w:eastAsia="宋体" w:cs="Times New Roman"/>
          <w:sz w:val="28"/>
          <w:szCs w:val="28"/>
          <w:lang w:val="zh-CN" w:eastAsia="zh-CN"/>
        </w:rPr>
        <w:t>.1.1.2</w:t>
      </w:r>
      <w:r>
        <w:rPr>
          <w:rFonts w:hint="eastAsia"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val="zh-CN" w:eastAsia="zh-CN"/>
        </w:rPr>
        <w:t>种母鸡的选择</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sz w:val="28"/>
          <w:szCs w:val="28"/>
          <w:lang w:val="zh-CN" w:eastAsia="zh-CN"/>
        </w:rPr>
      </w:pPr>
      <w:r>
        <w:rPr>
          <w:rFonts w:hint="default" w:ascii="Times New Roman" w:hAnsi="Times New Roman" w:eastAsia="宋体" w:cs="Times New Roman"/>
          <w:sz w:val="28"/>
          <w:szCs w:val="28"/>
          <w:lang w:val="zh-CN" w:eastAsia="zh-CN"/>
        </w:rPr>
        <w:t>应在130日龄左右开始进行种母鸡的选择，并开始组建繁殖群体，过早开产的个体不宜选留，因所产蛋重偏小。具备高产潜力的旧院黑鸡母鸡的特征为：中等体型，呈长方形，体态紧凑轻盈，单冠发达而温暖，羽毛平顺而油亮，食欲旺盛，肛门略大湿润有弹性，羽毛、皮肤、胫脚等特征同公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sz w:val="28"/>
          <w:szCs w:val="28"/>
          <w:lang w:val="zh-CN" w:eastAsia="zh-CN"/>
        </w:rPr>
      </w:pPr>
      <w:r>
        <w:rPr>
          <w:rFonts w:hint="eastAsia" w:ascii="Times New Roman" w:hAnsi="Times New Roman" w:cs="Times New Roman"/>
          <w:sz w:val="28"/>
          <w:szCs w:val="28"/>
          <w:lang w:val="en-US" w:eastAsia="zh-CN"/>
        </w:rPr>
        <w:t>5</w:t>
      </w:r>
      <w:r>
        <w:rPr>
          <w:rFonts w:hint="default" w:ascii="Times New Roman" w:hAnsi="Times New Roman" w:eastAsia="宋体" w:cs="Times New Roman"/>
          <w:sz w:val="28"/>
          <w:szCs w:val="28"/>
          <w:lang w:val="zh-CN" w:eastAsia="zh-CN"/>
        </w:rPr>
        <w:t>.1.2</w:t>
      </w:r>
      <w:r>
        <w:rPr>
          <w:rFonts w:hint="eastAsia"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val="zh-CN" w:eastAsia="zh-CN"/>
        </w:rPr>
        <w:t>本品种选育</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sz w:val="28"/>
          <w:szCs w:val="28"/>
          <w:lang w:val="zh-CN" w:eastAsia="zh-CN"/>
        </w:rPr>
      </w:pPr>
      <w:r>
        <w:rPr>
          <w:rFonts w:hint="default" w:ascii="Times New Roman" w:hAnsi="Times New Roman" w:eastAsia="宋体" w:cs="Times New Roman"/>
          <w:sz w:val="28"/>
          <w:szCs w:val="28"/>
          <w:lang w:val="zh-CN" w:eastAsia="zh-CN"/>
        </w:rPr>
        <w:t>从性能测定上考虑，通常选择5%产蛋率的开产日龄为140~160日龄，太早或太晚都不利；开产蛋重不小于40</w:t>
      </w:r>
      <w:r>
        <w:rPr>
          <w:rFonts w:hint="eastAsia"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val="zh-CN" w:eastAsia="zh-CN"/>
        </w:rPr>
        <w:t>g，300日龄时蛋重为55</w:t>
      </w:r>
      <w:r>
        <w:rPr>
          <w:rFonts w:hint="eastAsia"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val="zh-CN" w:eastAsia="zh-CN"/>
        </w:rPr>
        <w:t>g左右；500日龄饲养日产蛋数以不低于150个、就巢时间较短为佳。具体的开产时间和体重受季节、饲养方式、选育程度和营养水平等方面的影响。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黑体" w:hAnsi="黑体" w:eastAsia="黑体" w:cs="黑体"/>
          <w:b w:val="0"/>
          <w:bCs w:val="0"/>
          <w:sz w:val="28"/>
          <w:szCs w:val="28"/>
          <w:lang w:val="zh-CN" w:eastAsia="zh-CN" w:bidi="ar"/>
        </w:rPr>
      </w:pPr>
      <w:r>
        <w:rPr>
          <w:rFonts w:hint="eastAsia" w:ascii="黑体" w:hAnsi="黑体" w:eastAsia="黑体" w:cs="黑体"/>
          <w:b w:val="0"/>
          <w:bCs w:val="0"/>
          <w:sz w:val="28"/>
          <w:szCs w:val="28"/>
          <w:lang w:val="en-US" w:eastAsia="zh-CN" w:bidi="ar"/>
        </w:rPr>
        <w:t>5</w:t>
      </w:r>
      <w:r>
        <w:rPr>
          <w:rFonts w:hint="default" w:ascii="黑体" w:hAnsi="黑体" w:eastAsia="黑体" w:cs="黑体"/>
          <w:b w:val="0"/>
          <w:bCs w:val="0"/>
          <w:sz w:val="28"/>
          <w:szCs w:val="28"/>
          <w:lang w:val="zh-CN" w:eastAsia="zh-CN" w:bidi="ar"/>
        </w:rPr>
        <w:t xml:space="preserve">.2 </w:t>
      </w:r>
      <w:r>
        <w:rPr>
          <w:rFonts w:hint="eastAsia" w:ascii="黑体" w:hAnsi="黑体" w:eastAsia="黑体" w:cs="黑体"/>
          <w:b w:val="0"/>
          <w:bCs w:val="0"/>
          <w:sz w:val="28"/>
          <w:szCs w:val="28"/>
          <w:lang w:val="en-US" w:eastAsia="zh-CN" w:bidi="ar"/>
        </w:rPr>
        <w:t xml:space="preserve"> 配种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w:t>
      </w:r>
      <w:r>
        <w:rPr>
          <w:rFonts w:hint="default" w:ascii="Times New Roman" w:hAnsi="Times New Roman" w:eastAsia="宋体" w:cs="Times New Roman"/>
          <w:sz w:val="28"/>
          <w:szCs w:val="28"/>
          <w:lang w:val="zh-CN" w:eastAsia="zh-CN"/>
        </w:rPr>
        <w:t xml:space="preserve">.2.1 </w:t>
      </w:r>
      <w:r>
        <w:rPr>
          <w:rFonts w:hint="eastAsia" w:ascii="Times New Roman" w:hAnsi="Times New Roman" w:cs="Times New Roman"/>
          <w:sz w:val="28"/>
          <w:szCs w:val="28"/>
          <w:lang w:val="en-US" w:eastAsia="zh-CN"/>
        </w:rPr>
        <w:t>公母比例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自然交配1:8~1:10，人工授精1:30~1:40。</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.2.2 配种日龄</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公鸡175日龄，体重为2 kg左右；母鸡180日龄左右，体重1.5kg。</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.2.3</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种用年限</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公鸡1~2年，母鸡1~2年。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.2.4 配种方法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.2.4.1 人工输精</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.2.4.1.1 采精方法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公鸡的保定 将需要进行采精的公鸡单笼饲养。采精时由助手单手将公鸡双脚抓住，轻轻往笼外提，另只手理顺双翅，头颈部仍在笼内使公鸡尾部伸出笼门，方便采精。具体操作流程按照</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NY/T 3458 规定执行。</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.2.4.1.2 采精频率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每只公鸡每周采精3~4次。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.2.4.1.3 精液稀释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采集的新鲜精液在5</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min内完成稀释，稀释液和新鲜精液在相近温度</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35 ~37</w:t>
      </w:r>
      <w:r>
        <w:rPr>
          <w:rFonts w:hint="eastAsia" w:ascii="宋体" w:hAnsi="宋体" w:eastAsia="宋体" w:cs="宋体"/>
          <w:sz w:val="28"/>
          <w:szCs w:val="28"/>
          <w:lang w:val="en-US" w:eastAsia="zh-CN"/>
        </w:rPr>
        <w:t>℃</w:t>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条件下，按1:1的比例，将稀释液缓慢倒人精液中，稀释液的配制方法为4</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g葡萄糖加100</w:t>
      </w:r>
      <w:r>
        <w:rPr>
          <w:rFonts w:hint="eastAsia" w:ascii="Times New Roman" w:hAnsi="Times New Roman" w:cs="Times New Roman"/>
          <w:sz w:val="28"/>
          <w:szCs w:val="28"/>
          <w:lang w:val="en-US" w:eastAsia="zh-CN"/>
        </w:rPr>
        <w:t xml:space="preserve"> mL</w:t>
      </w:r>
      <w:r>
        <w:rPr>
          <w:rFonts w:hint="default" w:ascii="Times New Roman" w:hAnsi="Times New Roman" w:cs="Times New Roman"/>
          <w:sz w:val="28"/>
          <w:szCs w:val="28"/>
          <w:lang w:val="en-US" w:eastAsia="zh-CN"/>
        </w:rPr>
        <w:t>生理盐水。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.2.4.1.4 输精时间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输精时间控制在采精后30 min内完成。</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.2.4.1.5 输精量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每次输精量为0.025 mL/只，其中有效精子数量不少于1000万个。</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.2.4.1.6 输精间隔和深度</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输精间隔为4~7</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d（夏季4</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d），首次连输2</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d；输精深度（浅部输精）：顺着输卵管方向1~2 cm。</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.2.4.1 自然交配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鸡群自由进行交配。</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黑体" w:hAnsi="黑体" w:eastAsia="黑体" w:cs="黑体"/>
          <w:b w:val="0"/>
          <w:bCs w:val="0"/>
          <w:sz w:val="28"/>
          <w:szCs w:val="28"/>
          <w:lang w:val="en-US" w:eastAsia="zh-CN" w:bidi="ar"/>
        </w:rPr>
      </w:pPr>
      <w:r>
        <w:rPr>
          <w:rFonts w:hint="eastAsia" w:ascii="黑体" w:hAnsi="黑体" w:eastAsia="黑体" w:cs="黑体"/>
          <w:b w:val="0"/>
          <w:bCs w:val="0"/>
          <w:sz w:val="28"/>
          <w:szCs w:val="28"/>
          <w:lang w:val="en-US" w:eastAsia="zh-CN" w:bidi="ar"/>
        </w:rPr>
        <w:t>5</w:t>
      </w:r>
      <w:r>
        <w:rPr>
          <w:rFonts w:hint="eastAsia" w:ascii="黑体" w:hAnsi="黑体" w:eastAsia="黑体" w:cs="黑体"/>
          <w:b w:val="0"/>
          <w:bCs w:val="0"/>
          <w:sz w:val="28"/>
          <w:szCs w:val="28"/>
          <w:lang w:val="zh-CN" w:eastAsia="zh-CN" w:bidi="ar"/>
        </w:rPr>
        <w:t xml:space="preserve">.3 </w:t>
      </w:r>
      <w:r>
        <w:rPr>
          <w:rFonts w:hint="eastAsia" w:ascii="黑体" w:hAnsi="黑体" w:eastAsia="黑体" w:cs="黑体"/>
          <w:b w:val="0"/>
          <w:bCs w:val="0"/>
          <w:sz w:val="28"/>
          <w:szCs w:val="28"/>
          <w:lang w:val="en-US" w:eastAsia="zh-CN" w:bidi="ar"/>
        </w:rPr>
        <w:t xml:space="preserve"> 种蛋管理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eastAsia" w:ascii="Times New Roman" w:hAnsi="Times New Roman" w:cs="Times New Roman"/>
          <w:kern w:val="0"/>
          <w:sz w:val="28"/>
          <w:szCs w:val="28"/>
          <w:lang w:val="en-US" w:eastAsia="zh-CN" w:bidi="ar-SA"/>
        </w:rPr>
        <w:t>5</w:t>
      </w:r>
      <w:r>
        <w:rPr>
          <w:rFonts w:hint="default" w:ascii="Times New Roman" w:hAnsi="Times New Roman" w:eastAsia="宋体" w:cs="Times New Roman"/>
          <w:kern w:val="0"/>
          <w:sz w:val="28"/>
          <w:szCs w:val="28"/>
          <w:lang w:val="en-US" w:eastAsia="zh-CN" w:bidi="ar-SA"/>
        </w:rPr>
        <w:t>.3.</w:t>
      </w:r>
      <w:r>
        <w:rPr>
          <w:rFonts w:hint="eastAsia" w:ascii="Times New Roman" w:hAnsi="Times New Roman" w:cs="Times New Roman"/>
          <w:kern w:val="0"/>
          <w:sz w:val="28"/>
          <w:szCs w:val="28"/>
          <w:lang w:val="en-US" w:eastAsia="zh-CN" w:bidi="ar-SA"/>
        </w:rPr>
        <w:t>1</w:t>
      </w:r>
      <w:r>
        <w:rPr>
          <w:rFonts w:hint="default" w:ascii="Times New Roman" w:hAnsi="Times New Roman" w:eastAsia="宋体" w:cs="Times New Roman"/>
          <w:kern w:val="0"/>
          <w:sz w:val="28"/>
          <w:szCs w:val="28"/>
          <w:lang w:val="en-US" w:eastAsia="zh-CN" w:bidi="ar-SA"/>
        </w:rPr>
        <w:t xml:space="preserve"> 种蛋</w:t>
      </w:r>
      <w:r>
        <w:rPr>
          <w:rFonts w:hint="eastAsia" w:ascii="Times New Roman" w:hAnsi="Times New Roman" w:cs="Times New Roman"/>
          <w:kern w:val="0"/>
          <w:sz w:val="28"/>
          <w:szCs w:val="28"/>
          <w:lang w:val="en-US" w:eastAsia="zh-CN" w:bidi="ar-SA"/>
        </w:rPr>
        <w:t>选择</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default" w:ascii="Times New Roman" w:hAnsi="Times New Roman" w:eastAsia="宋体" w:cs="Times New Roman"/>
          <w:kern w:val="0"/>
          <w:sz w:val="28"/>
          <w:szCs w:val="28"/>
          <w:lang w:val="en-US" w:eastAsia="zh-CN" w:bidi="ar-SA"/>
        </w:rPr>
        <w:t>蛋重45~60</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g左右，蛋壳质地致密，表面光滑。剔除破壳蛋、裂纹蛋、双黄蛋、软壳蛋、畸形蛋、沙皮蛋、钢皮蛋、过长或过圆的蛋、过大或过小的蛋等。经产地检疫合格，产地检疫按照《动物检疫管理办法》执行。</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eastAsia" w:ascii="Times New Roman" w:hAnsi="Times New Roman" w:cs="Times New Roman"/>
          <w:kern w:val="0"/>
          <w:sz w:val="28"/>
          <w:szCs w:val="28"/>
          <w:lang w:val="en-US" w:eastAsia="zh-CN" w:bidi="ar-SA"/>
        </w:rPr>
        <w:t>5</w:t>
      </w:r>
      <w:r>
        <w:rPr>
          <w:rFonts w:hint="default" w:ascii="Times New Roman" w:hAnsi="Times New Roman" w:eastAsia="宋体" w:cs="Times New Roman"/>
          <w:kern w:val="0"/>
          <w:sz w:val="28"/>
          <w:szCs w:val="28"/>
          <w:lang w:val="en-US" w:eastAsia="zh-CN" w:bidi="ar-SA"/>
        </w:rPr>
        <w:t>.3.2 种蛋消毒</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eastAsia" w:ascii="Times New Roman" w:hAnsi="Times New Roman" w:cs="Times New Roman"/>
          <w:kern w:val="0"/>
          <w:sz w:val="28"/>
          <w:szCs w:val="28"/>
          <w:lang w:val="en-US" w:eastAsia="zh-CN" w:bidi="ar-SA"/>
        </w:rPr>
        <w:t xml:space="preserve">5.3.2.1 </w:t>
      </w:r>
      <w:r>
        <w:rPr>
          <w:rFonts w:hint="default" w:ascii="Times New Roman" w:hAnsi="Times New Roman" w:eastAsia="宋体" w:cs="Times New Roman"/>
          <w:kern w:val="0"/>
          <w:sz w:val="28"/>
          <w:szCs w:val="28"/>
          <w:lang w:val="en-US" w:eastAsia="zh-CN" w:bidi="ar-SA"/>
        </w:rPr>
        <w:t>熏蒸消毒</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default" w:ascii="Times New Roman" w:hAnsi="Times New Roman" w:eastAsia="宋体" w:cs="Times New Roman"/>
          <w:kern w:val="0"/>
          <w:sz w:val="28"/>
          <w:szCs w:val="28"/>
          <w:lang w:val="en-US" w:eastAsia="zh-CN" w:bidi="ar-SA"/>
        </w:rPr>
        <w:t>每立方米空间采用福尔马林30</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mL和高锰酸钾15</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g，消毒时间20~30</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min</w:t>
      </w:r>
      <w:r>
        <w:rPr>
          <w:rFonts w:hint="eastAsia" w:ascii="Times New Roman" w:hAnsi="Times New Roman" w:cs="Times New Roman"/>
          <w:kern w:val="0"/>
          <w:sz w:val="28"/>
          <w:szCs w:val="28"/>
          <w:lang w:val="en-US" w:eastAsia="zh-CN" w:bidi="ar-SA"/>
        </w:rPr>
        <w:t>，</w:t>
      </w:r>
      <w:r>
        <w:rPr>
          <w:rFonts w:hint="default" w:ascii="Times New Roman" w:hAnsi="Times New Roman" w:eastAsia="宋体" w:cs="Times New Roman"/>
          <w:kern w:val="0"/>
          <w:sz w:val="28"/>
          <w:szCs w:val="28"/>
          <w:lang w:val="en-US" w:eastAsia="zh-CN" w:bidi="ar-SA"/>
        </w:rPr>
        <w:t>重蒸消毒后的种蛋送入贮蛋室</w:t>
      </w:r>
      <w:r>
        <w:rPr>
          <w:rFonts w:hint="eastAsia" w:ascii="Times New Roman" w:hAnsi="Times New Roman" w:cs="Times New Roman"/>
          <w:kern w:val="0"/>
          <w:sz w:val="28"/>
          <w:szCs w:val="28"/>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eastAsia" w:ascii="Times New Roman" w:hAnsi="Times New Roman" w:cs="Times New Roman"/>
          <w:kern w:val="0"/>
          <w:sz w:val="28"/>
          <w:szCs w:val="28"/>
          <w:lang w:val="en-US" w:eastAsia="zh-CN" w:bidi="ar-SA"/>
        </w:rPr>
        <w:t xml:space="preserve">5.3.2.2 </w:t>
      </w:r>
      <w:r>
        <w:rPr>
          <w:rFonts w:hint="default" w:ascii="Times New Roman" w:hAnsi="Times New Roman" w:eastAsia="宋体" w:cs="Times New Roman"/>
          <w:kern w:val="0"/>
          <w:sz w:val="28"/>
          <w:szCs w:val="28"/>
          <w:lang w:val="en-US" w:eastAsia="zh-CN" w:bidi="ar-SA"/>
        </w:rPr>
        <w:t>浸泡消毒</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default" w:ascii="Times New Roman" w:hAnsi="Times New Roman" w:eastAsia="宋体" w:cs="Times New Roman"/>
          <w:kern w:val="0"/>
          <w:sz w:val="28"/>
          <w:szCs w:val="28"/>
          <w:lang w:val="en-US" w:eastAsia="zh-CN" w:bidi="ar-SA"/>
        </w:rPr>
        <w:t>0.1%的新洁尔灭溶液，浸泡5</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min；0.05%的土霉素或链霉素溶液，浸泡10</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min即可</w:t>
      </w:r>
      <w:r>
        <w:rPr>
          <w:rFonts w:hint="eastAsia" w:ascii="Times New Roman" w:hAnsi="Times New Roman" w:cs="Times New Roman"/>
          <w:kern w:val="0"/>
          <w:sz w:val="28"/>
          <w:szCs w:val="28"/>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eastAsia" w:ascii="Times New Roman" w:hAnsi="Times New Roman" w:cs="Times New Roman"/>
          <w:kern w:val="0"/>
          <w:sz w:val="28"/>
          <w:szCs w:val="28"/>
          <w:lang w:val="en-US" w:eastAsia="zh-CN" w:bidi="ar-SA"/>
        </w:rPr>
        <w:t>5.3.2.3 臭氧密闭</w:t>
      </w:r>
      <w:r>
        <w:rPr>
          <w:rFonts w:hint="default" w:ascii="Times New Roman" w:hAnsi="Times New Roman" w:eastAsia="宋体" w:cs="Times New Roman"/>
          <w:kern w:val="0"/>
          <w:sz w:val="28"/>
          <w:szCs w:val="28"/>
          <w:lang w:val="en-US" w:eastAsia="zh-CN" w:bidi="ar-SA"/>
        </w:rPr>
        <w:t>消毒</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default" w:ascii="Times New Roman" w:hAnsi="Times New Roman" w:eastAsia="宋体" w:cs="Times New Roman"/>
          <w:kern w:val="0"/>
          <w:sz w:val="28"/>
          <w:szCs w:val="28"/>
          <w:lang w:val="en-US" w:eastAsia="zh-CN" w:bidi="ar-SA"/>
        </w:rPr>
        <w:t>0.01%臭氧密闭消毒法，30</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min。</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eastAsia" w:ascii="Times New Roman" w:hAnsi="Times New Roman" w:cs="Times New Roman"/>
          <w:kern w:val="0"/>
          <w:sz w:val="28"/>
          <w:szCs w:val="28"/>
          <w:lang w:val="en-US" w:eastAsia="zh-CN" w:bidi="ar-SA"/>
        </w:rPr>
        <w:t>5</w:t>
      </w:r>
      <w:r>
        <w:rPr>
          <w:rFonts w:hint="default" w:ascii="Times New Roman" w:hAnsi="Times New Roman" w:eastAsia="宋体" w:cs="Times New Roman"/>
          <w:kern w:val="0"/>
          <w:sz w:val="28"/>
          <w:szCs w:val="28"/>
          <w:lang w:val="en-US" w:eastAsia="zh-CN" w:bidi="ar-SA"/>
        </w:rPr>
        <w:t>.3.3</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种蛋贮存</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eastAsia" w:ascii="Times New Roman" w:hAnsi="Times New Roman" w:cs="Times New Roman"/>
          <w:kern w:val="0"/>
          <w:sz w:val="28"/>
          <w:szCs w:val="28"/>
          <w:lang w:val="en-US" w:eastAsia="zh-CN" w:bidi="ar-SA"/>
        </w:rPr>
        <w:t xml:space="preserve">5.3.3.1 </w:t>
      </w:r>
      <w:r>
        <w:rPr>
          <w:rFonts w:hint="default" w:ascii="Times New Roman" w:hAnsi="Times New Roman" w:eastAsia="宋体" w:cs="Times New Roman"/>
          <w:kern w:val="0"/>
          <w:sz w:val="28"/>
          <w:szCs w:val="28"/>
          <w:lang w:val="en-US" w:eastAsia="zh-CN" w:bidi="ar-SA"/>
        </w:rPr>
        <w:t>种蛋贮蛋室</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default" w:ascii="Times New Roman" w:hAnsi="Times New Roman" w:eastAsia="宋体" w:cs="Times New Roman"/>
          <w:kern w:val="0"/>
          <w:sz w:val="28"/>
          <w:szCs w:val="28"/>
          <w:lang w:val="en-US" w:eastAsia="zh-CN" w:bidi="ar-SA"/>
        </w:rPr>
        <w:t>保持清洁卫生产气清新，无刺激性、腐蚀性气体地面用消毒液清洗消毒。</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eastAsia" w:ascii="Times New Roman" w:hAnsi="Times New Roman" w:cs="Times New Roman"/>
          <w:kern w:val="0"/>
          <w:sz w:val="28"/>
          <w:szCs w:val="28"/>
          <w:lang w:val="en-US" w:eastAsia="zh-CN" w:bidi="ar-SA"/>
        </w:rPr>
        <w:t xml:space="preserve">5.3.3.3 </w:t>
      </w:r>
      <w:r>
        <w:rPr>
          <w:rFonts w:hint="default" w:ascii="Times New Roman" w:hAnsi="Times New Roman" w:eastAsia="宋体" w:cs="Times New Roman"/>
          <w:kern w:val="0"/>
          <w:sz w:val="28"/>
          <w:szCs w:val="28"/>
          <w:lang w:val="en-US" w:eastAsia="zh-CN" w:bidi="ar-SA"/>
        </w:rPr>
        <w:t>种蛋保存时间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default" w:ascii="Times New Roman" w:hAnsi="Times New Roman" w:eastAsia="宋体" w:cs="Times New Roman"/>
          <w:kern w:val="0"/>
          <w:sz w:val="28"/>
          <w:szCs w:val="28"/>
          <w:lang w:val="en-US" w:eastAsia="zh-CN" w:bidi="ar-SA"/>
        </w:rPr>
        <w:t>种蛋保存时间一般3~5</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d为宜，不超过7</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d，每天应翻蛋1~2次。</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eastAsia" w:ascii="Times New Roman" w:hAnsi="Times New Roman" w:cs="Times New Roman"/>
          <w:kern w:val="0"/>
          <w:sz w:val="28"/>
          <w:szCs w:val="28"/>
          <w:lang w:val="en-US" w:eastAsia="zh-CN" w:bidi="ar-SA"/>
        </w:rPr>
        <w:t xml:space="preserve">5.3.3.3 </w:t>
      </w:r>
      <w:r>
        <w:rPr>
          <w:rFonts w:hint="default" w:ascii="Times New Roman" w:hAnsi="Times New Roman" w:eastAsia="宋体" w:cs="Times New Roman"/>
          <w:kern w:val="0"/>
          <w:sz w:val="28"/>
          <w:szCs w:val="28"/>
          <w:lang w:val="en-US" w:eastAsia="zh-CN" w:bidi="ar-SA"/>
        </w:rPr>
        <w:t>种蛋保存温湿度</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default" w:ascii="Times New Roman" w:hAnsi="Times New Roman" w:eastAsia="宋体" w:cs="Times New Roman"/>
          <w:kern w:val="0"/>
          <w:sz w:val="28"/>
          <w:szCs w:val="28"/>
          <w:lang w:val="en-US" w:eastAsia="zh-CN" w:bidi="ar-SA"/>
        </w:rPr>
        <w:t>种蛋保存适宜温度为12~18℃，相对湿度控制在75~80%。</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eastAsia" w:ascii="Times New Roman" w:hAnsi="Times New Roman" w:cs="Times New Roman"/>
          <w:kern w:val="0"/>
          <w:sz w:val="28"/>
          <w:szCs w:val="28"/>
          <w:lang w:val="en-US" w:eastAsia="zh-CN" w:bidi="ar-SA"/>
        </w:rPr>
        <w:t xml:space="preserve">5.3.3.4 </w:t>
      </w:r>
      <w:r>
        <w:rPr>
          <w:rFonts w:hint="default" w:ascii="Times New Roman" w:hAnsi="Times New Roman" w:eastAsia="宋体" w:cs="Times New Roman"/>
          <w:kern w:val="0"/>
          <w:sz w:val="28"/>
          <w:szCs w:val="28"/>
          <w:lang w:val="en-US" w:eastAsia="zh-CN" w:bidi="ar-SA"/>
        </w:rPr>
        <w:t>种蛋保存方法</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default" w:ascii="Times New Roman" w:hAnsi="Times New Roman" w:eastAsia="宋体" w:cs="Times New Roman"/>
          <w:kern w:val="0"/>
          <w:sz w:val="28"/>
          <w:szCs w:val="28"/>
          <w:lang w:val="en-US" w:eastAsia="zh-CN" w:bidi="ar-SA"/>
        </w:rPr>
        <w:t>一周左右：蛋托叠放，盖上一层塑料膜；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default" w:ascii="Times New Roman" w:hAnsi="Times New Roman" w:eastAsia="宋体" w:cs="Times New Roman"/>
          <w:kern w:val="0"/>
          <w:sz w:val="28"/>
          <w:szCs w:val="28"/>
          <w:lang w:val="en-US" w:eastAsia="zh-CN" w:bidi="ar-SA"/>
        </w:rPr>
        <w:t>超过一周：钝端向上，或将种蛋箱一侧轮流垫高，储存过程中每天翻蛋，防止粘连；</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default" w:ascii="Times New Roman" w:hAnsi="Times New Roman" w:eastAsia="宋体" w:cs="Times New Roman"/>
          <w:kern w:val="0"/>
          <w:sz w:val="28"/>
          <w:szCs w:val="28"/>
          <w:lang w:val="en-US" w:eastAsia="zh-CN" w:bidi="ar-SA"/>
        </w:rPr>
        <w:t>更长者：填充氮气。</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eastAsia" w:ascii="Times New Roman" w:hAnsi="Times New Roman" w:cs="Times New Roman"/>
          <w:kern w:val="0"/>
          <w:sz w:val="28"/>
          <w:szCs w:val="28"/>
          <w:lang w:val="en-US" w:eastAsia="zh-CN" w:bidi="ar-SA"/>
        </w:rPr>
        <w:t>5</w:t>
      </w:r>
      <w:r>
        <w:rPr>
          <w:rFonts w:hint="default" w:ascii="Times New Roman" w:hAnsi="Times New Roman" w:eastAsia="宋体" w:cs="Times New Roman"/>
          <w:kern w:val="0"/>
          <w:sz w:val="28"/>
          <w:szCs w:val="28"/>
          <w:lang w:val="en-US" w:eastAsia="zh-CN" w:bidi="ar-SA"/>
        </w:rPr>
        <w:t>.3.4 种蛋运输</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default" w:ascii="Times New Roman" w:hAnsi="Times New Roman" w:eastAsia="宋体" w:cs="Times New Roman"/>
          <w:kern w:val="0"/>
          <w:sz w:val="28"/>
          <w:szCs w:val="28"/>
          <w:lang w:val="en-US" w:eastAsia="zh-CN" w:bidi="ar-SA"/>
        </w:rPr>
        <w:t>种蛋运输应用符合规格的蛋托或种蛋箱（60</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cm×30</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cm×40</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cm，300枚/箱）装运，运输工具应消毒、清洁干燥，有防污染措施，运输过程中防止强烈震动、阳光暴晒和淋雨。严禁与有毒、有害物品混运，具体操作流程见DB51/T 680。</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eastAsia" w:ascii="黑体" w:hAnsi="黑体" w:eastAsia="黑体" w:cs="黑体"/>
          <w:b w:val="0"/>
          <w:bCs w:val="0"/>
          <w:sz w:val="28"/>
          <w:szCs w:val="28"/>
          <w:lang w:val="en-US" w:eastAsia="zh-CN" w:bidi="ar"/>
        </w:rPr>
      </w:pPr>
      <w:r>
        <w:rPr>
          <w:rFonts w:hint="eastAsia" w:ascii="黑体" w:hAnsi="黑体" w:eastAsia="黑体" w:cs="黑体"/>
          <w:b w:val="0"/>
          <w:bCs w:val="0"/>
          <w:sz w:val="28"/>
          <w:szCs w:val="28"/>
          <w:lang w:val="en-US" w:eastAsia="zh-CN" w:bidi="ar"/>
        </w:rPr>
        <w:t>5</w:t>
      </w:r>
      <w:r>
        <w:rPr>
          <w:rFonts w:hint="eastAsia" w:ascii="黑体" w:hAnsi="黑体" w:eastAsia="黑体" w:cs="黑体"/>
          <w:b w:val="0"/>
          <w:bCs w:val="0"/>
          <w:sz w:val="28"/>
          <w:szCs w:val="28"/>
          <w:lang w:val="zh-CN" w:eastAsia="zh-CN" w:bidi="ar"/>
        </w:rPr>
        <w:t xml:space="preserve">.4 </w:t>
      </w:r>
      <w:r>
        <w:rPr>
          <w:rFonts w:hint="eastAsia" w:ascii="黑体" w:hAnsi="黑体" w:eastAsia="黑体" w:cs="黑体"/>
          <w:b w:val="0"/>
          <w:bCs w:val="0"/>
          <w:sz w:val="28"/>
          <w:szCs w:val="28"/>
          <w:lang w:val="en-US" w:eastAsia="zh-CN" w:bidi="ar"/>
        </w:rPr>
        <w:t xml:space="preserve"> 人工孵化</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黑体" w:hAnsi="黑体" w:eastAsia="黑体" w:cs="黑体"/>
          <w:b w:val="0"/>
          <w:bCs w:val="0"/>
          <w:sz w:val="28"/>
          <w:szCs w:val="28"/>
          <w:lang w:val="en-US" w:eastAsia="zh-CN" w:bidi="ar"/>
        </w:rPr>
      </w:pPr>
      <w:r>
        <w:rPr>
          <w:rFonts w:hint="eastAsia" w:ascii="黑体" w:hAnsi="黑体" w:eastAsia="黑体" w:cs="黑体"/>
          <w:b w:val="0"/>
          <w:bCs w:val="0"/>
          <w:sz w:val="28"/>
          <w:szCs w:val="28"/>
          <w:lang w:val="en-US" w:eastAsia="zh-CN" w:bidi="ar"/>
        </w:rPr>
        <w:t>5</w:t>
      </w:r>
      <w:r>
        <w:rPr>
          <w:rFonts w:hint="default" w:ascii="黑体" w:hAnsi="黑体" w:eastAsia="黑体" w:cs="黑体"/>
          <w:b w:val="0"/>
          <w:bCs w:val="0"/>
          <w:sz w:val="28"/>
          <w:szCs w:val="28"/>
          <w:lang w:val="en-US" w:eastAsia="zh-CN" w:bidi="ar"/>
        </w:rPr>
        <w:t>.4.1 孵化前准备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eastAsia" w:ascii="Times New Roman" w:hAnsi="Times New Roman" w:cs="Times New Roman"/>
          <w:kern w:val="0"/>
          <w:sz w:val="28"/>
          <w:szCs w:val="28"/>
          <w:lang w:val="en-US" w:eastAsia="zh-CN" w:bidi="ar-SA"/>
        </w:rPr>
        <w:t>5</w:t>
      </w:r>
      <w:r>
        <w:rPr>
          <w:rFonts w:hint="default" w:ascii="Times New Roman" w:hAnsi="Times New Roman" w:eastAsia="宋体" w:cs="Times New Roman"/>
          <w:kern w:val="0"/>
          <w:sz w:val="28"/>
          <w:szCs w:val="28"/>
          <w:lang w:val="en-US" w:eastAsia="zh-CN" w:bidi="ar-SA"/>
        </w:rPr>
        <w:t>.4.1.1 制订孵化计划</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default" w:ascii="Times New Roman" w:hAnsi="Times New Roman" w:eastAsia="宋体" w:cs="Times New Roman"/>
          <w:kern w:val="0"/>
          <w:sz w:val="28"/>
          <w:szCs w:val="28"/>
          <w:lang w:val="en-US" w:eastAsia="zh-CN" w:bidi="ar-SA"/>
        </w:rPr>
        <w:t>在孵化前，根据孵化和出雏能力、种蛋数量及雏鸡的销售等具体情况，制订孵化计划。</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eastAsia" w:ascii="Times New Roman" w:hAnsi="Times New Roman" w:cs="Times New Roman"/>
          <w:kern w:val="0"/>
          <w:sz w:val="28"/>
          <w:szCs w:val="28"/>
          <w:lang w:val="en-US" w:eastAsia="zh-CN" w:bidi="ar-SA"/>
        </w:rPr>
        <w:t>5</w:t>
      </w:r>
      <w:r>
        <w:rPr>
          <w:rFonts w:hint="default" w:ascii="Times New Roman" w:hAnsi="Times New Roman" w:eastAsia="宋体" w:cs="Times New Roman"/>
          <w:kern w:val="0"/>
          <w:sz w:val="28"/>
          <w:szCs w:val="28"/>
          <w:lang w:val="en-US" w:eastAsia="zh-CN" w:bidi="ar-SA"/>
        </w:rPr>
        <w:t>.4.1.2 孵化器检查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default" w:ascii="Times New Roman" w:hAnsi="Times New Roman" w:eastAsia="宋体" w:cs="Times New Roman"/>
          <w:kern w:val="0"/>
          <w:sz w:val="28"/>
          <w:szCs w:val="28"/>
          <w:lang w:val="en-US" w:eastAsia="zh-CN" w:bidi="ar-SA"/>
        </w:rPr>
        <w:t>人孵前，检查校正孵化机的性能，机器显示温度、湿度和标准实测温度、湿度无差异，试运转1~2</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d，一切正常方可人孵。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eastAsia" w:ascii="Times New Roman" w:hAnsi="Times New Roman" w:cs="Times New Roman"/>
          <w:kern w:val="0"/>
          <w:sz w:val="28"/>
          <w:szCs w:val="28"/>
          <w:lang w:val="en-US" w:eastAsia="zh-CN" w:bidi="ar-SA"/>
        </w:rPr>
        <w:t>5</w:t>
      </w:r>
      <w:r>
        <w:rPr>
          <w:rFonts w:hint="default" w:ascii="Times New Roman" w:hAnsi="Times New Roman" w:eastAsia="宋体" w:cs="Times New Roman"/>
          <w:kern w:val="0"/>
          <w:sz w:val="28"/>
          <w:szCs w:val="28"/>
          <w:lang w:val="en-US" w:eastAsia="zh-CN" w:bidi="ar-SA"/>
        </w:rPr>
        <w:t>.4.1.3 孵化室及孵化机消毒</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default" w:ascii="Times New Roman" w:hAnsi="Times New Roman" w:eastAsia="宋体" w:cs="Times New Roman"/>
          <w:kern w:val="0"/>
          <w:sz w:val="28"/>
          <w:szCs w:val="28"/>
          <w:lang w:val="en-US" w:eastAsia="zh-CN" w:bidi="ar-SA"/>
        </w:rPr>
        <w:t>对孵化设备和用具用水冲洗后，再用0.1%的新洁尔灭溶液进行擦拭，每立方米空间采用福尔马林30</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mL和高锰</w:t>
      </w:r>
      <w:r>
        <w:rPr>
          <w:rFonts w:hint="eastAsia" w:ascii="Times New Roman" w:hAnsi="Times New Roman" w:cs="Times New Roman"/>
          <w:kern w:val="0"/>
          <w:sz w:val="28"/>
          <w:szCs w:val="28"/>
          <w:lang w:val="en-US" w:eastAsia="zh-CN" w:bidi="ar-SA"/>
        </w:rPr>
        <w:t>酸钾</w:t>
      </w:r>
      <w:r>
        <w:rPr>
          <w:rFonts w:hint="default" w:ascii="Times New Roman" w:hAnsi="Times New Roman" w:eastAsia="宋体" w:cs="Times New Roman"/>
          <w:kern w:val="0"/>
          <w:sz w:val="28"/>
          <w:szCs w:val="28"/>
          <w:lang w:val="en-US" w:eastAsia="zh-CN" w:bidi="ar-SA"/>
        </w:rPr>
        <w:t>15</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g，消毒时间20~30</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min。</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eastAsia" w:ascii="Times New Roman" w:hAnsi="Times New Roman" w:cs="Times New Roman"/>
          <w:kern w:val="0"/>
          <w:sz w:val="28"/>
          <w:szCs w:val="28"/>
          <w:lang w:val="en-US" w:eastAsia="zh-CN" w:bidi="ar-SA"/>
        </w:rPr>
        <w:t>5</w:t>
      </w:r>
      <w:r>
        <w:rPr>
          <w:rFonts w:hint="default" w:ascii="Times New Roman" w:hAnsi="Times New Roman" w:eastAsia="宋体" w:cs="Times New Roman"/>
          <w:kern w:val="0"/>
          <w:sz w:val="28"/>
          <w:szCs w:val="28"/>
          <w:lang w:val="en-US" w:eastAsia="zh-CN" w:bidi="ar-SA"/>
        </w:rPr>
        <w:t>.4.1.4 种蛋预热</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default" w:ascii="Times New Roman" w:hAnsi="Times New Roman" w:eastAsia="宋体" w:cs="Times New Roman"/>
          <w:kern w:val="0"/>
          <w:sz w:val="28"/>
          <w:szCs w:val="28"/>
          <w:lang w:val="en-US" w:eastAsia="zh-CN" w:bidi="ar-SA"/>
        </w:rPr>
        <w:t>种蛋保存时间较长（2~4周），入孵前在22~25℃温度下预热6~12</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h，可以提高孵化率。</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eastAsia" w:ascii="Times New Roman" w:hAnsi="Times New Roman" w:cs="Times New Roman"/>
          <w:kern w:val="0"/>
          <w:sz w:val="28"/>
          <w:szCs w:val="28"/>
          <w:lang w:val="en-US" w:eastAsia="zh-CN" w:bidi="ar-SA"/>
        </w:rPr>
        <w:t>5</w:t>
      </w:r>
      <w:r>
        <w:rPr>
          <w:rFonts w:hint="default" w:ascii="Times New Roman" w:hAnsi="Times New Roman" w:eastAsia="宋体" w:cs="Times New Roman"/>
          <w:kern w:val="0"/>
          <w:sz w:val="28"/>
          <w:szCs w:val="28"/>
          <w:lang w:val="en-US" w:eastAsia="zh-CN" w:bidi="ar-SA"/>
        </w:rPr>
        <w:t>.4.2 孵化条件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eastAsia" w:ascii="Times New Roman" w:hAnsi="Times New Roman" w:cs="Times New Roman"/>
          <w:kern w:val="0"/>
          <w:sz w:val="28"/>
          <w:szCs w:val="28"/>
          <w:lang w:val="en-US" w:eastAsia="zh-CN" w:bidi="ar-SA"/>
        </w:rPr>
        <w:t>5</w:t>
      </w:r>
      <w:r>
        <w:rPr>
          <w:rFonts w:hint="default" w:ascii="Times New Roman" w:hAnsi="Times New Roman" w:eastAsia="宋体" w:cs="Times New Roman"/>
          <w:kern w:val="0"/>
          <w:sz w:val="28"/>
          <w:szCs w:val="28"/>
          <w:lang w:val="en-US" w:eastAsia="zh-CN" w:bidi="ar-SA"/>
        </w:rPr>
        <w:t>.4.2.1 孵化温度</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default" w:ascii="Times New Roman" w:hAnsi="Times New Roman" w:eastAsia="宋体" w:cs="Times New Roman"/>
          <w:kern w:val="0"/>
          <w:sz w:val="28"/>
          <w:szCs w:val="28"/>
          <w:lang w:val="en-US" w:eastAsia="zh-CN" w:bidi="ar-SA"/>
        </w:rPr>
        <w:t>孵化机温度37.8℃，孵化期</w:t>
      </w:r>
      <w:r>
        <w:rPr>
          <w:rFonts w:hint="eastAsia" w:ascii="Times New Roman" w:hAnsi="Times New Roman" w:cs="Times New Roman"/>
          <w:kern w:val="0"/>
          <w:sz w:val="28"/>
          <w:szCs w:val="28"/>
          <w:lang w:val="en-US" w:eastAsia="zh-CN" w:bidi="ar-SA"/>
        </w:rPr>
        <w:t>温度</w:t>
      </w:r>
      <w:r>
        <w:rPr>
          <w:rFonts w:hint="default" w:ascii="Times New Roman" w:hAnsi="Times New Roman" w:eastAsia="宋体" w:cs="Times New Roman"/>
          <w:kern w:val="0"/>
          <w:sz w:val="28"/>
          <w:szCs w:val="28"/>
          <w:lang w:val="en-US" w:eastAsia="zh-CN" w:bidi="ar-SA"/>
        </w:rPr>
        <w:t>为（1-18</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d）37.5~37.8℃，出雏期</w:t>
      </w:r>
      <w:r>
        <w:rPr>
          <w:rFonts w:hint="eastAsia" w:ascii="Times New Roman" w:hAnsi="Times New Roman" w:cs="Times New Roman"/>
          <w:kern w:val="0"/>
          <w:sz w:val="28"/>
          <w:szCs w:val="28"/>
          <w:lang w:val="en-US" w:eastAsia="zh-CN" w:bidi="ar-SA"/>
        </w:rPr>
        <w:t>温度</w:t>
      </w:r>
      <w:r>
        <w:rPr>
          <w:rFonts w:hint="default" w:ascii="Times New Roman" w:hAnsi="Times New Roman" w:eastAsia="宋体" w:cs="Times New Roman"/>
          <w:kern w:val="0"/>
          <w:sz w:val="28"/>
          <w:szCs w:val="28"/>
          <w:lang w:val="en-US" w:eastAsia="zh-CN" w:bidi="ar-SA"/>
        </w:rPr>
        <w:t>（19~21</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d）为36.9～37.2℃。</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eastAsia" w:ascii="Times New Roman" w:hAnsi="Times New Roman" w:cs="Times New Roman"/>
          <w:kern w:val="0"/>
          <w:sz w:val="28"/>
          <w:szCs w:val="28"/>
          <w:lang w:val="en-US" w:eastAsia="zh-CN" w:bidi="ar-SA"/>
        </w:rPr>
        <w:t>5</w:t>
      </w:r>
      <w:r>
        <w:rPr>
          <w:rFonts w:hint="default" w:ascii="Times New Roman" w:hAnsi="Times New Roman" w:eastAsia="宋体" w:cs="Times New Roman"/>
          <w:kern w:val="0"/>
          <w:sz w:val="28"/>
          <w:szCs w:val="28"/>
          <w:lang w:val="en-US" w:eastAsia="zh-CN" w:bidi="ar-SA"/>
        </w:rPr>
        <w:t>.4.2.2 孵化湿度</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default" w:ascii="Times New Roman" w:hAnsi="Times New Roman" w:eastAsia="宋体" w:cs="Times New Roman"/>
          <w:kern w:val="0"/>
          <w:sz w:val="28"/>
          <w:szCs w:val="28"/>
          <w:lang w:val="en-US" w:eastAsia="zh-CN" w:bidi="ar-SA"/>
        </w:rPr>
        <w:t>相对湿度</w:t>
      </w:r>
      <w:r>
        <w:rPr>
          <w:rFonts w:hint="eastAsia" w:ascii="Times New Roman" w:hAnsi="Times New Roman" w:cs="Times New Roman"/>
          <w:kern w:val="0"/>
          <w:sz w:val="28"/>
          <w:szCs w:val="28"/>
          <w:lang w:val="en-US" w:eastAsia="zh-CN" w:bidi="ar-SA"/>
        </w:rPr>
        <w:t>控制在：</w:t>
      </w:r>
      <w:r>
        <w:rPr>
          <w:rFonts w:hint="default" w:ascii="Times New Roman" w:hAnsi="Times New Roman" w:eastAsia="宋体" w:cs="Times New Roman"/>
          <w:kern w:val="0"/>
          <w:sz w:val="28"/>
          <w:szCs w:val="28"/>
          <w:lang w:val="en-US" w:eastAsia="zh-CN" w:bidi="ar-SA"/>
        </w:rPr>
        <w:t>1~7</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d为60~65%，8~18</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d为50~55%，19~21</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d为65~70%。</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eastAsia" w:ascii="Times New Roman" w:hAnsi="Times New Roman" w:cs="Times New Roman"/>
          <w:kern w:val="0"/>
          <w:sz w:val="28"/>
          <w:szCs w:val="28"/>
          <w:lang w:val="en-US" w:eastAsia="zh-CN" w:bidi="ar-SA"/>
        </w:rPr>
        <w:t>5</w:t>
      </w:r>
      <w:r>
        <w:rPr>
          <w:rFonts w:hint="default" w:ascii="Times New Roman" w:hAnsi="Times New Roman" w:eastAsia="宋体" w:cs="Times New Roman"/>
          <w:kern w:val="0"/>
          <w:sz w:val="28"/>
          <w:szCs w:val="28"/>
          <w:lang w:val="en-US" w:eastAsia="zh-CN" w:bidi="ar-SA"/>
        </w:rPr>
        <w:t>.4.2.3 通风</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default" w:ascii="Times New Roman" w:hAnsi="Times New Roman" w:eastAsia="宋体" w:cs="Times New Roman"/>
          <w:kern w:val="0"/>
          <w:sz w:val="28"/>
          <w:szCs w:val="28"/>
          <w:lang w:val="en-US" w:eastAsia="zh-CN" w:bidi="ar-SA"/>
        </w:rPr>
        <w:t xml:space="preserve">通风量随着日龄增大而增大，整个孵化过程应保证足够的通风量，孵化机内的一般要求： </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default" w:ascii="Times New Roman" w:hAnsi="Times New Roman" w:eastAsia="宋体" w:cs="Times New Roman"/>
          <w:kern w:val="0"/>
          <w:sz w:val="28"/>
          <w:szCs w:val="28"/>
          <w:lang w:val="en-US" w:eastAsia="zh-CN" w:bidi="ar-SA"/>
        </w:rPr>
        <w:t>氧气浓度21%左右，二氧化碳浓度应低于0.5%。海拔较高的地方易缺氧，需要空气加压或输氧。</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eastAsia" w:ascii="Times New Roman" w:hAnsi="Times New Roman" w:cs="Times New Roman"/>
          <w:kern w:val="0"/>
          <w:sz w:val="28"/>
          <w:szCs w:val="28"/>
          <w:lang w:val="en-US" w:eastAsia="zh-CN" w:bidi="ar-SA"/>
        </w:rPr>
        <w:t>5</w:t>
      </w:r>
      <w:r>
        <w:rPr>
          <w:rFonts w:hint="default" w:ascii="Times New Roman" w:hAnsi="Times New Roman" w:eastAsia="宋体" w:cs="Times New Roman"/>
          <w:kern w:val="0"/>
          <w:sz w:val="28"/>
          <w:szCs w:val="28"/>
          <w:lang w:val="en-US" w:eastAsia="zh-CN" w:bidi="ar-SA"/>
        </w:rPr>
        <w:t>.4.2.4 翻蛋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default" w:ascii="Times New Roman" w:hAnsi="Times New Roman" w:eastAsia="宋体" w:cs="Times New Roman"/>
          <w:kern w:val="0"/>
          <w:sz w:val="28"/>
          <w:szCs w:val="28"/>
          <w:lang w:val="en-US" w:eastAsia="zh-CN" w:bidi="ar-SA"/>
        </w:rPr>
        <w:t>每1~2</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h翻蛋1次，转蛋角度为45°。</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eastAsia" w:ascii="Times New Roman" w:hAnsi="Times New Roman" w:cs="Times New Roman"/>
          <w:kern w:val="0"/>
          <w:sz w:val="28"/>
          <w:szCs w:val="28"/>
          <w:lang w:val="en-US" w:eastAsia="zh-CN" w:bidi="ar-SA"/>
        </w:rPr>
        <w:t>5</w:t>
      </w:r>
      <w:r>
        <w:rPr>
          <w:rFonts w:hint="default" w:ascii="Times New Roman" w:hAnsi="Times New Roman" w:eastAsia="宋体" w:cs="Times New Roman"/>
          <w:kern w:val="0"/>
          <w:sz w:val="28"/>
          <w:szCs w:val="28"/>
          <w:lang w:val="en-US" w:eastAsia="zh-CN" w:bidi="ar-SA"/>
        </w:rPr>
        <w:t>.4.3 照蛋</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default" w:ascii="Times New Roman" w:hAnsi="Times New Roman" w:eastAsia="宋体" w:cs="Times New Roman"/>
          <w:kern w:val="0"/>
          <w:sz w:val="28"/>
          <w:szCs w:val="28"/>
          <w:lang w:val="en-US" w:eastAsia="zh-CN" w:bidi="ar-SA"/>
        </w:rPr>
        <w:t>整个孵化过程中照蛋2~3次。第一次照蛋：孵化5~6</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d，检查散黄、无精蛋、死精蛋、破壳蛋、死胚蛋。第二次照蛋：孵化10~11</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d，检查死胚蛋、弱胚蛋。第三次照蛋：孵化18~19</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d，检查死胎蛋。根据胚胎发育情况及时调整孵化条件。</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eastAsia" w:ascii="Times New Roman" w:hAnsi="Times New Roman" w:cs="Times New Roman"/>
          <w:kern w:val="0"/>
          <w:sz w:val="28"/>
          <w:szCs w:val="28"/>
          <w:lang w:val="en-US" w:eastAsia="zh-CN" w:bidi="ar-SA"/>
        </w:rPr>
        <w:t>5</w:t>
      </w:r>
      <w:r>
        <w:rPr>
          <w:rFonts w:hint="default" w:ascii="Times New Roman" w:hAnsi="Times New Roman" w:eastAsia="宋体" w:cs="Times New Roman"/>
          <w:kern w:val="0"/>
          <w:sz w:val="28"/>
          <w:szCs w:val="28"/>
          <w:lang w:val="en-US" w:eastAsia="zh-CN" w:bidi="ar-SA"/>
        </w:rPr>
        <w:t>.4.4 移盘</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Times New Roman" w:hAnsi="Times New Roman" w:eastAsia="宋体" w:cs="Times New Roman"/>
          <w:kern w:val="0"/>
          <w:sz w:val="28"/>
          <w:szCs w:val="28"/>
          <w:lang w:val="en-US" w:eastAsia="zh-CN" w:bidi="ar-SA"/>
        </w:rPr>
      </w:pPr>
      <w:r>
        <w:rPr>
          <w:rFonts w:hint="default" w:ascii="Times New Roman" w:hAnsi="Times New Roman" w:eastAsia="宋体" w:cs="Times New Roman"/>
          <w:kern w:val="0"/>
          <w:sz w:val="28"/>
          <w:szCs w:val="28"/>
          <w:lang w:val="en-US" w:eastAsia="zh-CN" w:bidi="ar-SA"/>
        </w:rPr>
        <w:t>种蛋孵化至19</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d或10%种蛋轻微啄壳时，把发育正常的胚胎蛋转入出雏器中继续孵化，温度控制在37.3℃，湿度75%左右。</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黑体" w:hAnsi="黑体" w:eastAsia="黑体" w:cs="黑体"/>
          <w:b w:val="0"/>
          <w:bCs w:val="0"/>
          <w:sz w:val="28"/>
          <w:szCs w:val="28"/>
          <w:lang w:val="en-US" w:eastAsia="zh-CN" w:bidi="ar"/>
        </w:rPr>
      </w:pPr>
      <w:r>
        <w:rPr>
          <w:rFonts w:hint="eastAsia" w:ascii="黑体" w:hAnsi="黑体" w:eastAsia="黑体" w:cs="黑体"/>
          <w:b w:val="0"/>
          <w:bCs w:val="0"/>
          <w:sz w:val="28"/>
          <w:szCs w:val="28"/>
          <w:lang w:val="en-US" w:eastAsia="zh-CN" w:bidi="ar"/>
        </w:rPr>
        <w:t>5.5  出雏管理</w:t>
      </w:r>
    </w:p>
    <w:p>
      <w:pPr>
        <w:keepNext w:val="0"/>
        <w:keepLines w:val="0"/>
        <w:pageBreakBefore w:val="0"/>
        <w:widowControl w:val="0"/>
        <w:numPr>
          <w:ilvl w:val="0"/>
          <w:numId w:val="0"/>
        </w:numPr>
        <w:kinsoku/>
        <w:wordWrap/>
        <w:overflowPunct/>
        <w:topLinePunct w:val="0"/>
        <w:bidi w:val="0"/>
        <w:adjustRightInd/>
        <w:snapToGrid/>
        <w:spacing w:line="578" w:lineRule="exact"/>
        <w:ind w:firstLine="560" w:firstLineChars="200"/>
        <w:jc w:val="both"/>
        <w:textAlignment w:val="auto"/>
        <w:rPr>
          <w:rFonts w:hint="default" w:ascii="Times New Roman" w:hAnsi="Times New Roman" w:eastAsia="宋体" w:cs="Times New Roman"/>
          <w:kern w:val="0"/>
          <w:sz w:val="28"/>
          <w:szCs w:val="28"/>
          <w:lang w:val="en-US" w:eastAsia="zh-CN" w:bidi="ar-SA"/>
        </w:rPr>
      </w:pPr>
      <w:r>
        <w:rPr>
          <w:rFonts w:hint="eastAsia" w:ascii="Times New Roman" w:hAnsi="Times New Roman" w:cs="Times New Roman"/>
          <w:kern w:val="0"/>
          <w:sz w:val="28"/>
          <w:szCs w:val="28"/>
          <w:lang w:val="en-US" w:eastAsia="zh-CN" w:bidi="ar-SA"/>
        </w:rPr>
        <w:t>5</w:t>
      </w:r>
      <w:r>
        <w:rPr>
          <w:rFonts w:hint="default" w:ascii="Times New Roman" w:hAnsi="Times New Roman" w:eastAsia="宋体" w:cs="Times New Roman"/>
          <w:kern w:val="0"/>
          <w:sz w:val="28"/>
          <w:szCs w:val="28"/>
          <w:lang w:val="en-US" w:eastAsia="zh-CN" w:bidi="ar-SA"/>
        </w:rPr>
        <w:t>.5.1</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拣雏</w:t>
      </w:r>
    </w:p>
    <w:p>
      <w:pPr>
        <w:keepNext w:val="0"/>
        <w:keepLines w:val="0"/>
        <w:pageBreakBefore w:val="0"/>
        <w:widowControl w:val="0"/>
        <w:numPr>
          <w:ilvl w:val="0"/>
          <w:numId w:val="0"/>
        </w:numPr>
        <w:kinsoku/>
        <w:wordWrap/>
        <w:overflowPunct/>
        <w:topLinePunct w:val="0"/>
        <w:bidi w:val="0"/>
        <w:adjustRightInd/>
        <w:snapToGrid/>
        <w:spacing w:line="578" w:lineRule="exact"/>
        <w:ind w:firstLine="560" w:firstLineChars="200"/>
        <w:jc w:val="both"/>
        <w:textAlignment w:val="auto"/>
        <w:rPr>
          <w:rFonts w:hint="default" w:ascii="Times New Roman" w:hAnsi="Times New Roman" w:eastAsia="宋体" w:cs="Times New Roman"/>
          <w:kern w:val="0"/>
          <w:sz w:val="28"/>
          <w:szCs w:val="28"/>
          <w:lang w:val="en-US" w:eastAsia="zh-CN" w:bidi="ar-SA"/>
        </w:rPr>
      </w:pPr>
      <w:r>
        <w:rPr>
          <w:rFonts w:hint="default" w:ascii="Times New Roman" w:hAnsi="Times New Roman" w:eastAsia="宋体" w:cs="Times New Roman"/>
          <w:kern w:val="0"/>
          <w:sz w:val="28"/>
          <w:szCs w:val="28"/>
          <w:lang w:val="en-US" w:eastAsia="zh-CN" w:bidi="ar-SA"/>
        </w:rPr>
        <w:t>胚胎发育正常时，入孵20</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d开始出雏，2l</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d大多出雏完毕，在出雏期内拣雏2~3次即可。</w:t>
      </w:r>
    </w:p>
    <w:p>
      <w:pPr>
        <w:keepNext w:val="0"/>
        <w:keepLines w:val="0"/>
        <w:pageBreakBefore w:val="0"/>
        <w:widowControl w:val="0"/>
        <w:numPr>
          <w:ilvl w:val="0"/>
          <w:numId w:val="0"/>
        </w:numPr>
        <w:kinsoku/>
        <w:wordWrap/>
        <w:overflowPunct/>
        <w:topLinePunct w:val="0"/>
        <w:bidi w:val="0"/>
        <w:adjustRightInd/>
        <w:snapToGrid/>
        <w:spacing w:line="578" w:lineRule="exact"/>
        <w:ind w:firstLine="560" w:firstLineChars="200"/>
        <w:jc w:val="both"/>
        <w:textAlignment w:val="auto"/>
        <w:rPr>
          <w:rFonts w:hint="default" w:ascii="Times New Roman" w:hAnsi="Times New Roman" w:eastAsia="宋体" w:cs="Times New Roman"/>
          <w:kern w:val="0"/>
          <w:sz w:val="28"/>
          <w:szCs w:val="28"/>
          <w:lang w:val="en-US" w:eastAsia="zh-CN" w:bidi="ar-SA"/>
        </w:rPr>
      </w:pPr>
      <w:r>
        <w:rPr>
          <w:rFonts w:hint="eastAsia" w:ascii="Times New Roman" w:hAnsi="Times New Roman" w:cs="Times New Roman"/>
          <w:kern w:val="0"/>
          <w:sz w:val="28"/>
          <w:szCs w:val="28"/>
          <w:lang w:val="en-US" w:eastAsia="zh-CN" w:bidi="ar-SA"/>
        </w:rPr>
        <w:t>5</w:t>
      </w:r>
      <w:r>
        <w:rPr>
          <w:rFonts w:hint="default" w:ascii="Times New Roman" w:hAnsi="Times New Roman" w:eastAsia="宋体" w:cs="Times New Roman"/>
          <w:kern w:val="0"/>
          <w:sz w:val="28"/>
          <w:szCs w:val="28"/>
          <w:lang w:val="en-US" w:eastAsia="zh-CN" w:bidi="ar-SA"/>
        </w:rPr>
        <w:t>.5.2</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雌雄鉴别</w:t>
      </w:r>
    </w:p>
    <w:p>
      <w:pPr>
        <w:keepNext w:val="0"/>
        <w:keepLines w:val="0"/>
        <w:pageBreakBefore w:val="0"/>
        <w:widowControl w:val="0"/>
        <w:numPr>
          <w:ilvl w:val="0"/>
          <w:numId w:val="0"/>
        </w:numPr>
        <w:kinsoku/>
        <w:wordWrap/>
        <w:overflowPunct/>
        <w:topLinePunct w:val="0"/>
        <w:bidi w:val="0"/>
        <w:adjustRightInd/>
        <w:snapToGrid/>
        <w:spacing w:line="578" w:lineRule="exact"/>
        <w:ind w:firstLine="560" w:firstLineChars="200"/>
        <w:jc w:val="both"/>
        <w:textAlignment w:val="auto"/>
        <w:rPr>
          <w:rFonts w:hint="default" w:ascii="Times New Roman" w:hAnsi="Times New Roman" w:eastAsia="宋体" w:cs="Times New Roman"/>
          <w:kern w:val="0"/>
          <w:sz w:val="28"/>
          <w:szCs w:val="28"/>
          <w:lang w:val="en-US" w:eastAsia="zh-CN" w:bidi="ar-SA"/>
        </w:rPr>
      </w:pPr>
      <w:r>
        <w:rPr>
          <w:rFonts w:hint="default" w:ascii="Times New Roman" w:hAnsi="Times New Roman" w:eastAsia="宋体" w:cs="Times New Roman"/>
          <w:kern w:val="0"/>
          <w:sz w:val="28"/>
          <w:szCs w:val="28"/>
          <w:lang w:val="en-US" w:eastAsia="zh-CN" w:bidi="ar-SA"/>
        </w:rPr>
        <w:t>出雏后2~12</w:t>
      </w:r>
      <w:r>
        <w:rPr>
          <w:rFonts w:hint="eastAsia" w:ascii="Times New Roman" w:hAnsi="Times New Roman" w:cs="Times New Roman"/>
          <w:kern w:val="0"/>
          <w:sz w:val="28"/>
          <w:szCs w:val="28"/>
          <w:lang w:val="en-US" w:eastAsia="zh-CN" w:bidi="ar-SA"/>
        </w:rPr>
        <w:t xml:space="preserve"> </w:t>
      </w:r>
      <w:r>
        <w:rPr>
          <w:rFonts w:hint="default" w:ascii="Times New Roman" w:hAnsi="Times New Roman" w:eastAsia="宋体" w:cs="Times New Roman"/>
          <w:kern w:val="0"/>
          <w:sz w:val="28"/>
          <w:szCs w:val="28"/>
          <w:lang w:val="en-US" w:eastAsia="zh-CN" w:bidi="ar-SA"/>
        </w:rPr>
        <w:t>h 通过翻肛方法进行雌雄鉴别。通过手指将雏鸡的泄殖腔翻开</w:t>
      </w:r>
      <w:r>
        <w:rPr>
          <w:rFonts w:hint="eastAsia" w:ascii="Times New Roman" w:hAnsi="Times New Roman" w:cs="Times New Roman"/>
          <w:kern w:val="0"/>
          <w:sz w:val="28"/>
          <w:szCs w:val="28"/>
          <w:lang w:val="en-US" w:eastAsia="zh-CN" w:bidi="ar-SA"/>
        </w:rPr>
        <w:t>，</w:t>
      </w:r>
      <w:r>
        <w:rPr>
          <w:rFonts w:hint="default" w:ascii="Times New Roman" w:hAnsi="Times New Roman" w:eastAsia="宋体" w:cs="Times New Roman"/>
          <w:kern w:val="0"/>
          <w:sz w:val="28"/>
          <w:szCs w:val="28"/>
          <w:lang w:val="en-US" w:eastAsia="zh-CN" w:bidi="ar-SA"/>
        </w:rPr>
        <w:t>查看是否有生殖突起。如有生殖突起，且轮廓明显，突起与周围组织界限清晰，手触摸充实，表面紧张有光泽，有弹性，不易变形，则为公雏:若无生殖突起或有突起但突起轮廓不明显，有萎缩的迹象，周围组织柔软无光泽，缺乏弹性，易变形，则为母雏。</w:t>
      </w:r>
    </w:p>
    <w:p>
      <w:pPr>
        <w:keepNext w:val="0"/>
        <w:keepLines w:val="0"/>
        <w:pageBreakBefore w:val="0"/>
        <w:widowControl w:val="0"/>
        <w:numPr>
          <w:ilvl w:val="0"/>
          <w:numId w:val="0"/>
        </w:numPr>
        <w:kinsoku/>
        <w:wordWrap/>
        <w:overflowPunct/>
        <w:topLinePunct w:val="0"/>
        <w:bidi w:val="0"/>
        <w:adjustRightInd/>
        <w:snapToGrid/>
        <w:spacing w:line="578" w:lineRule="exact"/>
        <w:ind w:firstLine="560" w:firstLineChars="200"/>
        <w:jc w:val="both"/>
        <w:textAlignment w:val="auto"/>
        <w:rPr>
          <w:rFonts w:hint="default" w:ascii="Times New Roman" w:hAnsi="Times New Roman" w:eastAsia="宋体" w:cs="Times New Roman"/>
          <w:kern w:val="0"/>
          <w:sz w:val="28"/>
          <w:szCs w:val="28"/>
          <w:lang w:val="en-US" w:eastAsia="zh-CN" w:bidi="ar-SA"/>
        </w:rPr>
      </w:pPr>
      <w:r>
        <w:rPr>
          <w:rFonts w:hint="eastAsia" w:ascii="Times New Roman" w:hAnsi="Times New Roman" w:cs="Times New Roman"/>
          <w:kern w:val="0"/>
          <w:sz w:val="28"/>
          <w:szCs w:val="28"/>
          <w:lang w:val="en-US" w:eastAsia="zh-CN" w:bidi="ar-SA"/>
        </w:rPr>
        <w:t>5</w:t>
      </w:r>
      <w:r>
        <w:rPr>
          <w:rFonts w:hint="default" w:ascii="Times New Roman" w:hAnsi="Times New Roman" w:eastAsia="宋体" w:cs="Times New Roman"/>
          <w:kern w:val="0"/>
          <w:sz w:val="28"/>
          <w:szCs w:val="28"/>
          <w:lang w:val="en-US" w:eastAsia="zh-CN" w:bidi="ar-SA"/>
        </w:rPr>
        <w:t>.5.3 雏鸡温湿度</w:t>
      </w:r>
    </w:p>
    <w:p>
      <w:pPr>
        <w:keepNext w:val="0"/>
        <w:keepLines w:val="0"/>
        <w:pageBreakBefore w:val="0"/>
        <w:widowControl w:val="0"/>
        <w:numPr>
          <w:ilvl w:val="0"/>
          <w:numId w:val="0"/>
        </w:numPr>
        <w:kinsoku/>
        <w:wordWrap/>
        <w:overflowPunct/>
        <w:topLinePunct w:val="0"/>
        <w:bidi w:val="0"/>
        <w:adjustRightInd/>
        <w:snapToGrid/>
        <w:spacing w:line="578" w:lineRule="exact"/>
        <w:ind w:firstLine="560" w:firstLineChars="200"/>
        <w:jc w:val="both"/>
        <w:textAlignment w:val="auto"/>
        <w:rPr>
          <w:rFonts w:hint="default" w:ascii="Times New Roman" w:hAnsi="Times New Roman" w:eastAsia="宋体" w:cs="Times New Roman"/>
          <w:kern w:val="0"/>
          <w:sz w:val="28"/>
          <w:szCs w:val="28"/>
          <w:lang w:val="en-US" w:eastAsia="zh-CN" w:bidi="ar-SA"/>
        </w:rPr>
      </w:pPr>
      <w:r>
        <w:rPr>
          <w:rFonts w:hint="default" w:ascii="Times New Roman" w:hAnsi="Times New Roman" w:eastAsia="宋体" w:cs="Times New Roman"/>
          <w:kern w:val="0"/>
          <w:sz w:val="28"/>
          <w:szCs w:val="28"/>
          <w:lang w:val="en-US" w:eastAsia="zh-CN" w:bidi="ar-SA"/>
        </w:rPr>
        <w:t>雏鸡舍以温度33~35℃，相对湿度55~70%为宜。</w:t>
      </w:r>
    </w:p>
    <w:p>
      <w:pPr>
        <w:keepNext w:val="0"/>
        <w:keepLines w:val="0"/>
        <w:pageBreakBefore w:val="0"/>
        <w:widowControl w:val="0"/>
        <w:numPr>
          <w:ilvl w:val="0"/>
          <w:numId w:val="0"/>
        </w:numPr>
        <w:kinsoku/>
        <w:wordWrap/>
        <w:overflowPunct/>
        <w:topLinePunct w:val="0"/>
        <w:bidi w:val="0"/>
        <w:adjustRightInd/>
        <w:snapToGrid/>
        <w:spacing w:line="578" w:lineRule="exact"/>
        <w:ind w:firstLine="560" w:firstLineChars="200"/>
        <w:jc w:val="both"/>
        <w:textAlignment w:val="auto"/>
        <w:rPr>
          <w:rFonts w:hint="default" w:ascii="Times New Roman" w:hAnsi="Times New Roman" w:eastAsia="宋体" w:cs="Times New Roman"/>
          <w:kern w:val="0"/>
          <w:sz w:val="28"/>
          <w:szCs w:val="28"/>
          <w:lang w:val="en-US" w:eastAsia="zh-CN" w:bidi="ar-SA"/>
        </w:rPr>
      </w:pPr>
      <w:r>
        <w:rPr>
          <w:rFonts w:hint="eastAsia" w:ascii="Times New Roman" w:hAnsi="Times New Roman" w:cs="Times New Roman"/>
          <w:kern w:val="0"/>
          <w:sz w:val="28"/>
          <w:szCs w:val="28"/>
          <w:lang w:val="en-US" w:eastAsia="zh-CN" w:bidi="ar-SA"/>
        </w:rPr>
        <w:t>5</w:t>
      </w:r>
      <w:r>
        <w:rPr>
          <w:rFonts w:hint="default" w:ascii="Times New Roman" w:hAnsi="Times New Roman" w:eastAsia="宋体" w:cs="Times New Roman"/>
          <w:kern w:val="0"/>
          <w:sz w:val="28"/>
          <w:szCs w:val="28"/>
          <w:lang w:val="en-US" w:eastAsia="zh-CN" w:bidi="ar-SA"/>
        </w:rPr>
        <w:t>.5.4 免疫接种</w:t>
      </w:r>
    </w:p>
    <w:p>
      <w:pPr>
        <w:keepNext w:val="0"/>
        <w:keepLines w:val="0"/>
        <w:pageBreakBefore w:val="0"/>
        <w:widowControl w:val="0"/>
        <w:numPr>
          <w:ilvl w:val="0"/>
          <w:numId w:val="0"/>
        </w:numPr>
        <w:kinsoku/>
        <w:wordWrap/>
        <w:overflowPunct/>
        <w:topLinePunct w:val="0"/>
        <w:bidi w:val="0"/>
        <w:adjustRightInd/>
        <w:snapToGrid/>
        <w:spacing w:line="578" w:lineRule="exact"/>
        <w:ind w:firstLine="560" w:firstLineChars="200"/>
        <w:jc w:val="both"/>
        <w:textAlignment w:val="auto"/>
        <w:rPr>
          <w:rFonts w:hint="default" w:ascii="Times New Roman" w:hAnsi="Times New Roman" w:eastAsia="宋体" w:cs="Times New Roman"/>
          <w:kern w:val="0"/>
          <w:sz w:val="28"/>
          <w:szCs w:val="28"/>
          <w:lang w:val="en-US" w:eastAsia="zh-CN" w:bidi="ar-SA"/>
        </w:rPr>
      </w:pPr>
      <w:r>
        <w:rPr>
          <w:rFonts w:hint="default" w:ascii="Times New Roman" w:hAnsi="Times New Roman" w:eastAsia="宋体" w:cs="Times New Roman"/>
          <w:kern w:val="0"/>
          <w:sz w:val="28"/>
          <w:szCs w:val="28"/>
          <w:lang w:val="en-US" w:eastAsia="zh-CN" w:bidi="ar-SA"/>
        </w:rPr>
        <w:t>雏鸡在出壳后1日龄接种马立克氏病活疫苗。</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8" w:lineRule="exact"/>
        <w:ind w:firstLine="560" w:firstLineChars="200"/>
        <w:textAlignment w:val="auto"/>
        <w:rPr>
          <w:rFonts w:hint="default" w:ascii="黑体" w:hAnsi="黑体" w:eastAsia="黑体" w:cs="黑体"/>
          <w:b w:val="0"/>
          <w:bCs w:val="0"/>
          <w:sz w:val="28"/>
          <w:szCs w:val="28"/>
          <w:lang w:val="en-US" w:eastAsia="zh-CN" w:bidi="ar"/>
        </w:rPr>
      </w:pPr>
      <w:r>
        <w:rPr>
          <w:rFonts w:hint="eastAsia" w:ascii="黑体" w:hAnsi="黑体" w:eastAsia="黑体" w:cs="黑体"/>
          <w:b w:val="0"/>
          <w:bCs w:val="0"/>
          <w:sz w:val="28"/>
          <w:szCs w:val="28"/>
          <w:lang w:val="en-US" w:eastAsia="zh-CN" w:bidi="ar"/>
        </w:rPr>
        <w:t>5</w:t>
      </w:r>
      <w:r>
        <w:rPr>
          <w:rFonts w:hint="default" w:ascii="黑体" w:hAnsi="黑体" w:eastAsia="黑体" w:cs="黑体"/>
          <w:b w:val="0"/>
          <w:bCs w:val="0"/>
          <w:sz w:val="28"/>
          <w:szCs w:val="28"/>
          <w:lang w:val="en-US" w:eastAsia="zh-CN" w:bidi="ar"/>
        </w:rPr>
        <w:t>.6</w:t>
      </w:r>
      <w:r>
        <w:rPr>
          <w:rFonts w:hint="eastAsia" w:ascii="黑体" w:hAnsi="黑体" w:eastAsia="黑体" w:cs="黑体"/>
          <w:b w:val="0"/>
          <w:bCs w:val="0"/>
          <w:sz w:val="28"/>
          <w:szCs w:val="28"/>
          <w:lang w:val="en-US" w:eastAsia="zh-CN" w:bidi="ar"/>
        </w:rPr>
        <w:t xml:space="preserve"> </w:t>
      </w:r>
      <w:r>
        <w:rPr>
          <w:rFonts w:hint="default" w:ascii="黑体" w:hAnsi="黑体" w:eastAsia="黑体" w:cs="黑体"/>
          <w:b w:val="0"/>
          <w:bCs w:val="0"/>
          <w:sz w:val="28"/>
          <w:szCs w:val="28"/>
          <w:lang w:val="en-US" w:eastAsia="zh-CN" w:bidi="ar"/>
        </w:rPr>
        <w:t xml:space="preserve"> </w:t>
      </w:r>
      <w:r>
        <w:rPr>
          <w:rFonts w:hint="eastAsia" w:ascii="黑体" w:hAnsi="黑体" w:eastAsia="黑体" w:cs="黑体"/>
          <w:b w:val="0"/>
          <w:bCs w:val="0"/>
          <w:sz w:val="28"/>
          <w:szCs w:val="28"/>
          <w:lang w:val="en-US" w:eastAsia="zh-CN" w:bidi="ar"/>
        </w:rPr>
        <w:t>繁育记录</w:t>
      </w:r>
    </w:p>
    <w:p>
      <w:pPr>
        <w:keepNext w:val="0"/>
        <w:keepLines w:val="0"/>
        <w:pageBreakBefore w:val="0"/>
        <w:widowControl w:val="0"/>
        <w:numPr>
          <w:ilvl w:val="0"/>
          <w:numId w:val="0"/>
        </w:numPr>
        <w:kinsoku/>
        <w:wordWrap/>
        <w:overflowPunct/>
        <w:topLinePunct w:val="0"/>
        <w:bidi w:val="0"/>
        <w:adjustRightInd/>
        <w:snapToGrid/>
        <w:spacing w:line="578" w:lineRule="exact"/>
        <w:ind w:firstLine="560" w:firstLineChars="200"/>
        <w:jc w:val="both"/>
        <w:textAlignment w:val="auto"/>
        <w:rPr>
          <w:rFonts w:hint="default" w:ascii="Times New Roman" w:hAnsi="Times New Roman" w:eastAsia="宋体" w:cs="Times New Roman"/>
          <w:kern w:val="0"/>
          <w:sz w:val="28"/>
          <w:szCs w:val="28"/>
          <w:lang w:val="en-US" w:eastAsia="zh-CN" w:bidi="ar-SA"/>
        </w:rPr>
      </w:pPr>
      <w:r>
        <w:rPr>
          <w:rFonts w:hint="default" w:ascii="Times New Roman" w:hAnsi="Times New Roman" w:eastAsia="宋体" w:cs="Times New Roman"/>
          <w:kern w:val="0"/>
          <w:sz w:val="28"/>
          <w:szCs w:val="28"/>
          <w:lang w:val="en-US" w:eastAsia="zh-CN" w:bidi="ar-SA"/>
        </w:rPr>
        <w:t>按照《畜禽标识和养殖档案管理法》的规定，做好选种这群化等相关将案记录，记录保存2年以上。</w:t>
      </w:r>
    </w:p>
    <w:bookmarkEnd w:id="18"/>
    <w:bookmarkEnd w:id="19"/>
    <w:p>
      <w:pPr>
        <w:keepNext w:val="0"/>
        <w:keepLines w:val="0"/>
        <w:widowControl/>
        <w:suppressLineNumbers w:val="0"/>
        <w:jc w:val="center"/>
        <w:outlineLvl w:val="0"/>
        <w:rPr>
          <w:rFonts w:hint="eastAsia" w:ascii="黑体" w:hAnsi="黑体" w:eastAsia="黑体" w:cs="黑体"/>
          <w:color w:val="000000"/>
          <w:kern w:val="0"/>
          <w:sz w:val="21"/>
          <w:szCs w:val="21"/>
          <w:lang w:val="en-US" w:eastAsia="zh-CN" w:bidi="ar"/>
        </w:rPr>
      </w:pPr>
      <w:bookmarkStart w:id="22" w:name="_Toc24400"/>
      <w:bookmarkStart w:id="23" w:name="_Toc2619"/>
      <w:bookmarkStart w:id="24" w:name="_Toc6327"/>
      <w:bookmarkStart w:id="25" w:name="_Toc11076"/>
    </w:p>
    <w:p>
      <w:pPr>
        <w:keepNext w:val="0"/>
        <w:keepLines w:val="0"/>
        <w:widowControl/>
        <w:suppressLineNumbers w:val="0"/>
        <w:jc w:val="center"/>
        <w:outlineLvl w:val="0"/>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outlineLvl w:val="0"/>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outlineLvl w:val="0"/>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outlineLvl w:val="0"/>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outlineLvl w:val="0"/>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outlineLvl w:val="0"/>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outlineLvl w:val="0"/>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outlineLvl w:val="0"/>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outlineLvl w:val="0"/>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outlineLvl w:val="0"/>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outlineLvl w:val="0"/>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outlineLvl w:val="0"/>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outlineLvl w:val="0"/>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outlineLvl w:val="0"/>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outlineLvl w:val="0"/>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outlineLvl w:val="0"/>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outlineLvl w:val="0"/>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outlineLvl w:val="0"/>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outlineLvl w:val="0"/>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outlineLvl w:val="0"/>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outlineLvl w:val="0"/>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outlineLvl w:val="0"/>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outlineLvl w:val="0"/>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outlineLvl w:val="0"/>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outlineLvl w:val="0"/>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outlineLvl w:val="0"/>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outlineLvl w:val="0"/>
        <w:rPr>
          <w:rFonts w:hint="eastAsia" w:ascii="黑体" w:hAnsi="黑体" w:eastAsia="黑体" w:cs="黑体"/>
          <w:color w:val="000000"/>
          <w:kern w:val="0"/>
          <w:sz w:val="21"/>
          <w:szCs w:val="21"/>
          <w:lang w:val="en-US" w:eastAsia="zh-CN" w:bidi="ar"/>
        </w:rPr>
      </w:pPr>
    </w:p>
    <w:p>
      <w:pPr>
        <w:keepNext w:val="0"/>
        <w:keepLines w:val="0"/>
        <w:widowControl/>
        <w:suppressLineNumbers w:val="0"/>
        <w:jc w:val="both"/>
        <w:outlineLvl w:val="0"/>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outlineLvl w:val="0"/>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outlineLvl w:val="0"/>
        <w:rPr>
          <w:rFonts w:hint="eastAsia" w:ascii="黑体" w:hAnsi="黑体" w:eastAsia="黑体" w:cs="黑体"/>
          <w:color w:val="000000"/>
          <w:kern w:val="0"/>
          <w:sz w:val="21"/>
          <w:szCs w:val="21"/>
          <w:lang w:val="en-US" w:eastAsia="zh-CN" w:bidi="ar"/>
        </w:rPr>
      </w:pPr>
    </w:p>
    <w:p>
      <w:pPr>
        <w:keepNext w:val="0"/>
        <w:keepLines w:val="0"/>
        <w:widowControl/>
        <w:suppressLineNumbers w:val="0"/>
        <w:jc w:val="center"/>
        <w:outlineLvl w:val="0"/>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附 录 A</w:t>
      </w:r>
      <w:bookmarkEnd w:id="22"/>
    </w:p>
    <w:p>
      <w:pPr>
        <w:keepNext w:val="0"/>
        <w:keepLines w:val="0"/>
        <w:widowControl/>
        <w:suppressLineNumbers w:val="0"/>
        <w:jc w:val="center"/>
        <w:rPr>
          <w:rFonts w:hint="eastAsia" w:ascii="黑体" w:hAnsi="黑体" w:eastAsia="黑体" w:cs="黑体"/>
          <w:sz w:val="21"/>
          <w:szCs w:val="21"/>
        </w:rPr>
      </w:pPr>
      <w:r>
        <w:rPr>
          <w:rFonts w:hint="eastAsia" w:ascii="黑体" w:hAnsi="黑体" w:eastAsia="黑体" w:cs="黑体"/>
          <w:color w:val="000000"/>
          <w:kern w:val="0"/>
          <w:sz w:val="21"/>
          <w:szCs w:val="21"/>
          <w:lang w:val="en-US" w:eastAsia="zh-CN" w:bidi="ar"/>
        </w:rPr>
        <w:t>（规范性）</w:t>
      </w:r>
    </w:p>
    <w:p>
      <w:pPr>
        <w:keepNext w:val="0"/>
        <w:keepLines w:val="0"/>
        <w:widowControl/>
        <w:suppressLineNumbers w:val="0"/>
        <w:jc w:val="center"/>
        <w:outlineLvl w:val="0"/>
        <w:rPr>
          <w:rFonts w:hint="default" w:ascii="Times New Roman" w:hAnsi="Times New Roman" w:eastAsia="仿宋" w:cs="Times New Roman"/>
          <w:sz w:val="21"/>
          <w:szCs w:val="21"/>
        </w:rPr>
      </w:pPr>
      <w:bookmarkStart w:id="26" w:name="_Toc25660"/>
      <w:r>
        <w:rPr>
          <w:rFonts w:hint="eastAsia" w:ascii="黑体" w:hAnsi="黑体" w:eastAsia="黑体" w:cs="黑体"/>
          <w:color w:val="000000"/>
          <w:kern w:val="0"/>
          <w:sz w:val="21"/>
          <w:szCs w:val="21"/>
          <w:lang w:val="en-US" w:eastAsia="zh-CN" w:bidi="ar"/>
        </w:rPr>
        <w:t>旧院黑鸡地理标志产品保护范围图</w:t>
      </w:r>
      <w:bookmarkEnd w:id="26"/>
    </w:p>
    <w:p>
      <w:pPr>
        <w:keepNext w:val="0"/>
        <w:keepLines w:val="0"/>
        <w:widowControl/>
        <w:suppressLineNumbers w:val="0"/>
        <w:spacing w:line="360" w:lineRule="auto"/>
        <w:jc w:val="both"/>
        <w:rPr>
          <w:rFonts w:hint="default" w:ascii="Times New Roman" w:hAnsi="Times New Roman" w:eastAsia="黑体" w:cs="Times New Roman"/>
          <w:sz w:val="21"/>
          <w:szCs w:val="21"/>
        </w:rPr>
      </w:pPr>
      <w:r>
        <w:rPr>
          <w:rFonts w:hint="eastAsia" w:ascii="黑体" w:hAnsi="黑体" w:eastAsia="黑体" w:cs="黑体"/>
          <w:color w:val="000000"/>
          <w:kern w:val="0"/>
          <w:sz w:val="21"/>
          <w:szCs w:val="21"/>
          <w:lang w:val="en-US" w:eastAsia="zh-CN" w:bidi="ar"/>
        </w:rPr>
        <w:t>A.1</w:t>
      </w:r>
      <w:r>
        <w:rPr>
          <w:rFonts w:hint="default" w:ascii="Times New Roman" w:hAnsi="Times New Roman" w:eastAsia="黑体" w:cs="Times New Roman"/>
          <w:color w:val="000000"/>
          <w:kern w:val="0"/>
          <w:sz w:val="21"/>
          <w:szCs w:val="21"/>
          <w:lang w:val="en-US" w:eastAsia="zh-CN" w:bidi="ar"/>
        </w:rPr>
        <w:t xml:space="preserve"> 旧院黑鸡地理标志产品保护范围图</w:t>
      </w:r>
    </w:p>
    <w:p>
      <w:pPr>
        <w:keepNext w:val="0"/>
        <w:keepLines w:val="0"/>
        <w:widowControl/>
        <w:suppressLineNumbers w:val="0"/>
        <w:spacing w:line="360" w:lineRule="auto"/>
        <w:ind w:firstLine="420" w:firstLineChars="200"/>
        <w:jc w:val="both"/>
        <w:rPr>
          <w:rFonts w:hint="default" w:ascii="Times New Roman" w:hAnsi="Times New Roman" w:eastAsia="宋体" w:cs="Times New Roman"/>
          <w:sz w:val="32"/>
          <w:szCs w:val="32"/>
        </w:rPr>
      </w:pPr>
      <w:r>
        <w:rPr>
          <w:rFonts w:hint="default" w:ascii="Times New Roman" w:hAnsi="Times New Roman" w:eastAsia="宋体" w:cs="Times New Roman"/>
          <w:color w:val="000000"/>
          <w:kern w:val="0"/>
          <w:sz w:val="21"/>
          <w:szCs w:val="21"/>
          <w:lang w:val="en-US" w:eastAsia="zh-CN" w:bidi="ar"/>
        </w:rPr>
        <w:t>旧院黑鸡地理标志产品保护范围图见图 A.1。</w:t>
      </w:r>
    </w:p>
    <w:p>
      <w:pPr>
        <w:pStyle w:val="7"/>
        <w:tabs>
          <w:tab w:val="left" w:pos="419"/>
          <w:tab w:val="left" w:pos="839"/>
        </w:tabs>
        <w:spacing w:before="70"/>
        <w:ind w:right="257"/>
        <w:jc w:val="center"/>
        <w:outlineLvl w:val="9"/>
        <w:rPr>
          <w:rFonts w:hint="eastAsia" w:ascii="Times New Roman" w:hAnsi="Times New Roman" w:eastAsia="黑体" w:cs="Times New Roman"/>
          <w:szCs w:val="24"/>
          <w:lang w:val="en-US" w:bidi="ar-SA"/>
        </w:rPr>
      </w:pPr>
    </w:p>
    <w:p>
      <w:pPr>
        <w:pStyle w:val="7"/>
        <w:tabs>
          <w:tab w:val="left" w:pos="419"/>
          <w:tab w:val="left" w:pos="839"/>
        </w:tabs>
        <w:spacing w:before="70"/>
        <w:ind w:right="257"/>
        <w:jc w:val="both"/>
        <w:outlineLvl w:val="9"/>
        <w:rPr>
          <w:rFonts w:hint="eastAsia" w:ascii="Times New Roman" w:hAnsi="Times New Roman" w:eastAsia="黑体" w:cs="Times New Roman"/>
          <w:szCs w:val="24"/>
          <w:lang w:val="en-US" w:bidi="ar-SA"/>
        </w:rPr>
      </w:pPr>
      <w:r>
        <w:drawing>
          <wp:inline distT="0" distB="0" distL="114300" distR="114300">
            <wp:extent cx="5930900" cy="5105400"/>
            <wp:effectExtent l="0" t="0" r="1270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6"/>
                    <a:stretch>
                      <a:fillRect/>
                    </a:stretch>
                  </pic:blipFill>
                  <pic:spPr>
                    <a:xfrm>
                      <a:off x="0" y="0"/>
                      <a:ext cx="5930900" cy="5105400"/>
                    </a:xfrm>
                    <a:prstGeom prst="rect">
                      <a:avLst/>
                    </a:prstGeom>
                    <a:noFill/>
                    <a:ln>
                      <a:noFill/>
                    </a:ln>
                  </pic:spPr>
                </pic:pic>
              </a:graphicData>
            </a:graphic>
          </wp:inline>
        </w:drawing>
      </w:r>
    </w:p>
    <w:p>
      <w:pPr>
        <w:pStyle w:val="7"/>
        <w:tabs>
          <w:tab w:val="left" w:pos="419"/>
          <w:tab w:val="left" w:pos="839"/>
        </w:tabs>
        <w:spacing w:before="70"/>
        <w:ind w:right="257"/>
        <w:jc w:val="center"/>
        <w:outlineLvl w:val="9"/>
        <w:rPr>
          <w:rFonts w:hint="eastAsia" w:ascii="Times New Roman" w:hAnsi="Times New Roman" w:eastAsia="黑体" w:cs="Times New Roman"/>
          <w:szCs w:val="24"/>
          <w:lang w:val="en-US" w:bidi="ar-SA"/>
        </w:rPr>
      </w:pPr>
    </w:p>
    <w:p>
      <w:pPr>
        <w:pStyle w:val="7"/>
        <w:tabs>
          <w:tab w:val="left" w:pos="419"/>
          <w:tab w:val="left" w:pos="839"/>
        </w:tabs>
        <w:spacing w:before="70"/>
        <w:ind w:right="257"/>
        <w:jc w:val="center"/>
        <w:outlineLvl w:val="9"/>
        <w:rPr>
          <w:rFonts w:hint="eastAsia" w:ascii="Times New Roman" w:hAnsi="Times New Roman" w:eastAsia="黑体" w:cs="Times New Roman"/>
          <w:szCs w:val="24"/>
          <w:lang w:val="en-US" w:bidi="ar-SA"/>
        </w:rPr>
      </w:pPr>
    </w:p>
    <w:p>
      <w:pPr>
        <w:keepNext w:val="0"/>
        <w:keepLines w:val="0"/>
        <w:widowControl/>
        <w:suppressLineNumbers w:val="0"/>
        <w:ind w:firstLine="2520" w:firstLineChars="1200"/>
        <w:jc w:val="left"/>
      </w:pPr>
      <w:r>
        <w:rPr>
          <w:rFonts w:ascii="黑体" w:hAnsi="宋体" w:eastAsia="黑体" w:cs="黑体"/>
          <w:color w:val="000000"/>
          <w:kern w:val="0"/>
          <w:sz w:val="21"/>
          <w:szCs w:val="21"/>
          <w:lang w:val="en-US" w:eastAsia="zh-CN" w:bidi="ar"/>
        </w:rPr>
        <w:t xml:space="preserve">图 A.1 旧院黑鸡地理标志产品保护范围图 </w:t>
      </w:r>
    </w:p>
    <w:bookmarkEnd w:id="23"/>
    <w:bookmarkEnd w:id="24"/>
    <w:bookmarkEnd w:id="25"/>
    <w:p>
      <w:pPr>
        <w:pStyle w:val="7"/>
        <w:tabs>
          <w:tab w:val="left" w:pos="419"/>
          <w:tab w:val="left" w:pos="839"/>
        </w:tabs>
        <w:spacing w:before="70"/>
        <w:ind w:right="257"/>
        <w:jc w:val="both"/>
        <w:outlineLvl w:val="9"/>
        <w:rPr>
          <w:rFonts w:hint="eastAsia" w:ascii="Times New Roman" w:hAnsi="Times New Roman" w:eastAsia="黑体" w:cs="Times New Roman"/>
          <w:szCs w:val="24"/>
          <w:lang w:val="en-US" w:bidi="ar-SA"/>
        </w:rPr>
      </w:pPr>
    </w:p>
    <w:sectPr>
      <w:headerReference r:id="rId10" w:type="default"/>
      <w:footerReference r:id="rId12" w:type="default"/>
      <w:headerReference r:id="rId11" w:type="even"/>
      <w:footerReference r:id="rId13" w:type="even"/>
      <w:pgSz w:w="11906" w:h="16838"/>
      <w:pgMar w:top="567" w:right="1134" w:bottom="1134" w:left="1418" w:header="1418" w:footer="1134" w:gutter="0"/>
      <w:pgNumType w:fmt="numberInDash"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Black">
    <w:panose1 w:val="020B0A04020102020204"/>
    <w:charset w:val="00"/>
    <w:family w:val="swiss"/>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sz w:val="18"/>
      </w:rPr>
      <mc:AlternateContent>
        <mc:Choice Requires="wps">
          <w:drawing>
            <wp:anchor distT="0" distB="0" distL="114300" distR="114300" simplePos="0" relativeHeight="251667456" behindDoc="0" locked="0" layoutInCell="1" allowOverlap="1">
              <wp:simplePos x="0" y="0"/>
              <wp:positionH relativeFrom="column">
                <wp:posOffset>1187450</wp:posOffset>
              </wp:positionH>
              <wp:positionV relativeFrom="paragraph">
                <wp:posOffset>176530</wp:posOffset>
              </wp:positionV>
              <wp:extent cx="3252470" cy="359410"/>
              <wp:effectExtent l="0" t="0" r="0" b="0"/>
              <wp:wrapNone/>
              <wp:docPr id="28" name="文本框 3"/>
              <wp:cNvGraphicFramePr/>
              <a:graphic xmlns:a="http://schemas.openxmlformats.org/drawingml/2006/main">
                <a:graphicData uri="http://schemas.microsoft.com/office/word/2010/wordprocessingShape">
                  <wps:wsp>
                    <wps:cNvSpPr txBox="1"/>
                    <wps:spPr>
                      <a:xfrm>
                        <a:off x="2109470" y="9857740"/>
                        <a:ext cx="3252470" cy="3594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b w:val="0"/>
                              <w:bCs w:val="0"/>
                              <w:color w:val="auto"/>
                              <w:sz w:val="31"/>
                              <w:szCs w:val="31"/>
                              <w:lang w:val="en-US" w:eastAsia="zh-CN"/>
                            </w:rPr>
                          </w:pPr>
                          <w:r>
                            <w:rPr>
                              <w:rFonts w:hint="eastAsia" w:ascii="黑体" w:hAnsi="黑体" w:eastAsia="黑体" w:cs="黑体"/>
                              <w:b w:val="0"/>
                              <w:bCs w:val="0"/>
                              <w:color w:val="auto"/>
                              <w:sz w:val="31"/>
                              <w:szCs w:val="31"/>
                              <w:lang w:val="en-US" w:eastAsia="zh-CN"/>
                            </w:rPr>
                            <w:t>达州市市场监督管理局</w:t>
                          </w:r>
                          <w:r>
                            <w:rPr>
                              <w:rFonts w:hint="eastAsia" w:ascii="黑体" w:hAnsi="黑体" w:eastAsia="黑体" w:cs="黑体"/>
                              <w:color w:val="auto"/>
                              <w:sz w:val="31"/>
                              <w:szCs w:val="31"/>
                              <w:lang w:val="en-US" w:eastAsia="zh-CN"/>
                            </w:rPr>
                            <w:t xml:space="preserve">  </w:t>
                          </w:r>
                          <w:r>
                            <w:rPr>
                              <w:rFonts w:hint="eastAsia" w:ascii="宋体" w:hAnsi="宋体" w:eastAsia="宋体" w:cs="宋体"/>
                              <w:b w:val="0"/>
                              <w:bCs w:val="0"/>
                              <w:color w:val="auto"/>
                              <w:sz w:val="31"/>
                              <w:szCs w:val="31"/>
                              <w:lang w:val="en-US" w:eastAsia="zh-CN"/>
                            </w:rPr>
                            <w:t>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93.5pt;margin-top:13.9pt;height:28.3pt;width:256.1pt;z-index:251667456;mso-width-relative:page;mso-height-relative:page;" filled="f" stroked="f" coordsize="21600,21600" o:gfxdata="UEsDBAoAAAAAAIdO4kAAAAAAAAAAAAAAAAAEAAAAZHJzL1BLAwQUAAAACACHTuJAS/OnltoAAAAJ&#10;AQAADwAAAGRycy9kb3ducmV2LnhtbE2Py07DMBBF90j8gzVI7KjTqLRpiFOhSBUSgkVLN+yceJpE&#10;2OMQu8+vZ1jB8mqu7pxTrM7OiiOOofekYDpJQCA13vTUKth9rB8yECFqMtp6QgUXDLAqb28KnRt/&#10;og0et7EVPEIh1wq6GIdcytB06HSY+AGJb3s/Oh05jq00oz7xuLMyTZK5dLon/tDpAasOm6/twSl4&#10;rdbvelOnLrva6uVt/zx87z4flbq/myZPICKe418ZfvEZHUpmqv2BTBCWc7Zgl6ggXbACF+bLZQqi&#10;VpDNZiDLQv43KH8AUEsDBBQAAAAIAIdO4kB748hwKwIAACUEAAAOAAAAZHJzL2Uyb0RvYy54bWyt&#10;U82O0zAQviPxDpbvND9tt9uq6arsqgipYlcqiLPr2E0k/2G7TcoDwBtw4sKd5+pzMHbSbgWcEBdn&#10;7PkyM983M/O7Vgp0YNbVWhU4G6QYMUV1WatdgT+8X726xch5okoitGIFPjKH7xYvX8wbM2O5rrQo&#10;mUUQRLlZYwpceW9mSeJoxSRxA22YAifXVhIPV7tLSksaiC5FkqfpTdJoWxqrKXMOXh86J17E+Jwz&#10;6h85d8wjUWCozcfTxnMbzmQxJ7OdJaaqaV8G+YcqJKkVJL2EeiCeoL2t/wgla2q109wPqJaJ5rym&#10;LHIANln6G5tNRQyLXEAcZy4yuf8Xlr47PFlUlwXOoVOKSOjR6dvX0/efpx9f0DDo0xg3A9jGANC3&#10;r3ULfT6/O3gMtFtuZfgCIQT+PEunownofSzw9HY8mYx6pVnrEQXAMB/nEUABMRxPR1kEJM+RjHX+&#10;DdMSBaPAFjoZBSaHtfNQFUDPkJBY6VUtROymUKgp8M1wnMYfLh74Qyj4MfDp6g6Wb7dtT3KryyNw&#10;tLqbEmfoqobka+L8E7EwFkAIRt0/wsGFhiS6tzCqtP38t/eAh26BF6MGxqzA7tOeWIaReKugj9Ns&#10;BNogHy+j8SSHi732bK89ai/vNUxyBktlaDQD3ouzya2WH2EjliEruIiikLvA/mze+274YaMoWy4j&#10;CCbREL9WG0ND6E7O5d5rXkelg0ydNr16MIuxAf3ehGG/vkfU83Yv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86eW2gAAAAkBAAAPAAAAAAAAAAEAIAAAACIAAABkcnMvZG93bnJldi54bWxQSwEC&#10;FAAUAAAACACHTuJAe+PIcCsCAAAlBAAADgAAAAAAAAABACAAAAApAQAAZHJzL2Uyb0RvYy54bWxQ&#10;SwUGAAAAAAYABgBZAQAAxgUAAAAA&#10;">
              <v:fill on="f" focussize="0,0"/>
              <v:stroke on="f" weight="0.5pt"/>
              <v:imagedata o:title=""/>
              <o:lock v:ext="edit" aspectratio="f"/>
              <v:textbox>
                <w:txbxContent>
                  <w:p>
                    <w:pPr>
                      <w:jc w:val="center"/>
                      <w:rPr>
                        <w:rFonts w:hint="eastAsia" w:ascii="宋体" w:hAnsi="宋体" w:eastAsia="宋体" w:cs="宋体"/>
                        <w:b w:val="0"/>
                        <w:bCs w:val="0"/>
                        <w:color w:val="auto"/>
                        <w:sz w:val="31"/>
                        <w:szCs w:val="31"/>
                        <w:lang w:val="en-US" w:eastAsia="zh-CN"/>
                      </w:rPr>
                    </w:pPr>
                    <w:r>
                      <w:rPr>
                        <w:rFonts w:hint="eastAsia" w:ascii="黑体" w:hAnsi="黑体" w:eastAsia="黑体" w:cs="黑体"/>
                        <w:b w:val="0"/>
                        <w:bCs w:val="0"/>
                        <w:color w:val="auto"/>
                        <w:sz w:val="31"/>
                        <w:szCs w:val="31"/>
                        <w:lang w:val="en-US" w:eastAsia="zh-CN"/>
                      </w:rPr>
                      <w:t>达州市市场监督管理局</w:t>
                    </w:r>
                    <w:r>
                      <w:rPr>
                        <w:rFonts w:hint="eastAsia" w:ascii="黑体" w:hAnsi="黑体" w:eastAsia="黑体" w:cs="黑体"/>
                        <w:color w:val="auto"/>
                        <w:sz w:val="31"/>
                        <w:szCs w:val="31"/>
                        <w:lang w:val="en-US" w:eastAsia="zh-CN"/>
                      </w:rPr>
                      <w:t xml:space="preserve">  </w:t>
                    </w:r>
                    <w:r>
                      <w:rPr>
                        <w:rFonts w:hint="eastAsia" w:ascii="宋体" w:hAnsi="宋体" w:eastAsia="宋体" w:cs="宋体"/>
                        <w:b w:val="0"/>
                        <w:bCs w:val="0"/>
                        <w:color w:val="auto"/>
                        <w:sz w:val="31"/>
                        <w:szCs w:val="31"/>
                        <w:lang w:val="en-US" w:eastAsia="zh-CN"/>
                      </w:rPr>
                      <w:t>发布</w:t>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bottomMargin">
                <wp:align>top</wp:align>
              </wp:positionV>
              <wp:extent cx="5314950" cy="0"/>
              <wp:effectExtent l="0" t="4445" r="0" b="5080"/>
              <wp:wrapNone/>
              <wp:docPr id="25" name="直接连接符 25"/>
              <wp:cNvGraphicFramePr/>
              <a:graphic xmlns:a="http://schemas.openxmlformats.org/drawingml/2006/main">
                <a:graphicData uri="http://schemas.microsoft.com/office/word/2010/wordprocessingShape">
                  <wps:wsp>
                    <wps:cNvCnPr/>
                    <wps:spPr>
                      <a:xfrm>
                        <a:off x="0" y="0"/>
                        <a:ext cx="531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79.35pt;margin-top:771.4pt;height:0pt;width:418.5pt;mso-position-horizontal-relative:page;mso-position-vertical-relative:page;z-index:251666432;mso-width-relative:margin;mso-height-relative:page;mso-width-percent:1000;" filled="f" stroked="t" coordsize="21600,21600" o:gfxdata="UEsDBAoAAAAAAIdO4kAAAAAAAAAAAAAAAAAEAAAAZHJzL1BLAwQUAAAACACHTuJAs9ExBNAAAAAC&#10;AQAADwAAAGRycy9kb3ducmV2LnhtbE2PsW7CMBCG90p9B+sqsRWbIBUIcRhadetAKQubiY8kqn1O&#10;Y5PA23N0aZeTPv2n/74rNhfvxIB9bANpmE0VCKQq2JZqDfuv9+cliJgMWeMCoYYrRtiUjw+FyW0Y&#10;6ROHXaoFl1DMjYYmpS6XMlYNehOnoUPi7BR6bxJjX0vbm5HLvZOZUi/Sm5b4QmM6fG2w+t6dvYbt&#10;SNftYXjL5q5aLbJx36mfj4PWk6eZWoNIeEl/y3DXZ3Uo2ekYzmSjcBr4kfQ7OVvOF4zHO8qykP/V&#10;yxtQSwMEFAAAAAgAh07iQFc2jLW9AQAATgMAAA4AAABkcnMvZTJvRG9jLnhtbK1TzY4TMQy+I/EO&#10;Ue502kIRO+p0D1stFwSVgAdwM5mZSPmTHTrtS/ACSNzgxJE7b8PyGDhpt8suN0QPbmI7n/199iwv&#10;986KnUYywTdyNplKob0KrfF9I9+/u37yQgpK4FuwwetGHjTJy9XjR8sx1noehmBbjYJBPNVjbOSQ&#10;UqyritSgHdAkRO052AV0kPiKfdUijIzubDWfTp9XY8A2YlCaiL3rY1CuCn7XaZXedB3pJGwjubdU&#10;LBa7zbZaLaHuEeJg1KkN+IcuHBjPRc9Qa0ggPqD5C8oZhYFClyYquCp0nVG6cGA2s+kDNm8HiLpw&#10;YXEonmWi/werXu82KEzbyPlCCg+OZ3Tz6fvPj19+/fjM9ubbV8ERlmmMVHP2ld/g6UZxg5nzvkOX&#10;/5mN2BdpD2dp9T4Jxc7F09mziwVPQN3GqruHESm91MGJfGikNT6zhhp2ryhxMU69TcluH66NtWVy&#10;1ouxkReL3LwC3p/OQuKji8yIfC8F2J4XUyUsiBSsafPrjEPYb68sih3k5Si/TJSr3UvLpddAwzGv&#10;hE5p1nN21uWoRD5tQ3soAhU/D63gnRYsb8Wf9/L67jNY/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z0TEE0AAAAAIBAAAPAAAAAAAAAAEAIAAAACIAAABkcnMvZG93bnJldi54bWxQSwECFAAUAAAA&#10;CACHTuJAVzaMtb0BAABOAwAADgAAAAAAAAABACAAAAAfAQAAZHJzL2Uyb0RvYy54bWxQSwUGAAAA&#10;AAYABgBZAQAATgUAAAAA&#10;">
              <v:fill on="f" focussize="0,0"/>
              <v:stroke color="#000000 [3213]"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jc w:val="left"/>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- 1 -</w:t>
                          </w:r>
                          <w:r>
                            <w:rPr>
                              <w:rFonts w:hint="default" w:ascii="Times New Roman" w:hAnsi="Times New Roman" w:cs="Times New Roman"/>
                            </w:rP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SGUcMBAAByAwAADgAAAGRycy9lMm9Eb2MueG1srVPNjtMwEL4j8Q6W&#10;79RpDqiKmq6A1aKVVoC08ACuYzeW/Kex26Q8ALwBJy7cea4+B2On6S7LbcXFGc+MZ75v5sv6arSG&#10;HCRE7V1Ll4uKEumE77TbtfTL55tXK0pi4q7jxjvZ0qOM9Grz8sV6CI2sfe9NJ4FgERebIbS0Tyk0&#10;jEXRS8vjwgfpMKg8WJ7wCjvWAR+wujWsrqrXbPDQBfBCxoje6ylIN6W+UlKkj0pFmYhpKWJL5YRy&#10;bvPJNmve7ICHXoszDP4MFJZrh00vpa554mQP+p9SVgvw0au0EN4yr5QWsnBANsvqCZv7ngdZuOBw&#10;YriMKf6/suLD4RMQ3eHuakoct7ij04/vp5+/T7++kXqZBzSE2GDefcDMNL71IybP/ojOzHtUYPMX&#10;GRGM46iPl/HKMRGRH63q1arCkMDYfMH67OF5gJjeS29JNloKuL8yVn64i2lKnVNyN+dvtDFlh8b9&#10;5cCa2cMy9gljttK4Hc+Etr47Ih+ULvbpPXylZEAZtNShTikxtw6nnBUzGzAb29ngTuDDliZKJvNd&#10;mpS1D6B3fdFaBhXDm31CpIVAhjH1PqPDxZYRnEWYlfP4XrIefpXN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0VIZRwwEAAHIDAAAOAAAAAAAAAAEAIAAAAB4BAABkcnMvZTJvRG9jLnhtbFBL&#10;BQYAAAAABgAGAFkBAABTBQAAAAA=&#10;">
              <v:fill on="f" focussize="0,0"/>
              <v:stroke on="f"/>
              <v:imagedata o:title=""/>
              <o:lock v:ext="edit" aspectratio="f"/>
              <v:textbox inset="0mm,0mm,0mm,0mm" style="mso-fit-shape-to-text:t;">
                <w:txbxContent>
                  <w:p>
                    <w:pPr>
                      <w:pStyle w:val="11"/>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- 1 -</w:t>
                    </w:r>
                    <w:r>
                      <w:rPr>
                        <w:rFonts w:hint="default" w:ascii="Times New Roman" w:hAnsi="Times New Roman" w:cs="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- 1 -</w:t>
                          </w:r>
                          <w:r>
                            <w:rPr>
                              <w:rFonts w:hint="default" w:ascii="Times New Roman" w:hAnsi="Times New Roman" w:cs="Times New Roman"/>
                            </w:rP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iCHuMQBAAByAwAADgAAAGRycy9lMm9Eb2MueG1srVPBjtMwEL0j7T9Y&#10;vm+dDRKqoqarXVaLkBAgLXyA69iNJdtj2W6T8gHwB5y4cOe7+h2MnaYLuzfExRnPjGfem3lZXY/W&#10;kL0MUYNr6dWiokQ6AZ1225Z+/nR/uaQkJu46bsDJlh5kpNfrixerwTeyhh5MJwPBIi42g29pn5Jv&#10;GIuil5bHBXjpMKggWJ7wGrasC3zA6tawuqpesQFC5wMIGSN676YgXZf6SkmRPigVZSKmpYgtlTOU&#10;c5NPtl7xZhu477U4weD/gMJy7bDpudQdT5zsgn5WymoRIIJKCwGWgVJayMIB2VxVT9g89NzLwgWH&#10;E/15TPH/lRXv9x8D0R3u7iUljlvc0fH7t+OPX8efX0ld5wENPjaY9+AxM423MGLy7I/ozLxHFWz+&#10;IiOCcRz14TxeOSYi8qNlvVxWGBIYmy9Ynz0+9yGmNxIsyUZLA+6vjJXv38U0pc4puZuDe21M2aFx&#10;fzmwZvawjH3CmK00bsYToQ10B+SD0sU+PYQvlAwog5Y61Ckl5q3DKWfFzEaYjc1scCfwYUsTJZP5&#10;Ok3K2vmgt33RWgYV/c0uIdJCIMOYep/Q4WLLCE4izMr5816yHn+V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giCHuMQBAAByAwAADgAAAAAAAAABACAAAAAeAQAAZHJzL2Uyb0RvYy54bWxQ&#10;SwUGAAAAAAYABgBZAQAAVAUAAAAA&#10;">
              <v:fill on="f" focussize="0,0"/>
              <v:stroke on="f"/>
              <v:imagedata o:title=""/>
              <o:lock v:ext="edit" aspectratio="f"/>
              <v:textbox inset="0mm,0mm,0mm,0mm" style="mso-fit-shape-to-text:t;">
                <w:txbxContent>
                  <w:p>
                    <w:pPr>
                      <w:pStyle w:val="11"/>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- 1 -</w:t>
                    </w:r>
                    <w:r>
                      <w:rPr>
                        <w:rFonts w:hint="default" w:ascii="Times New Roman" w:hAnsi="Times New Roman" w:cs="Times New Roman"/>
                      </w:rPr>
                      <w:fldChar w:fldCharType="end"/>
                    </w:r>
                  </w:p>
                </w:txbxContent>
              </v:textbox>
            </v:shape>
          </w:pict>
        </mc:Fallback>
      </mc:AlternateContent>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ascii="宋体" w:hAnsi="宋体"/>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- 3 -</w:t>
                          </w:r>
                          <w:r>
                            <w:fldChar w:fldCharType="end"/>
                          </w:r>
                        </w:p>
                      </w:txbxContent>
                    </wps:txbx>
                    <wps:bodyPr vert="horz" wrap="none" lIns="0" tIns="0" rIns="0" bIns="0" anchor="t" anchorCtr="0" upright="0">
                      <a:spAutoFit/>
                    </wps:bodyPr>
                  </wps:wsp>
                </a:graphicData>
              </a:graphic>
            </wp:anchor>
          </w:drawing>
        </mc:Choice>
        <mc:Fallback>
          <w:pict>
            <v:shape id="文本框 27"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99YxsMBAABxAwAADgAAAGRycy9lMm9Eb2MueG1srVNLjhMxEN0jcQfL&#10;e+KeLCBqxRnNMBqEhABp4ACO205bsl2W7aQ7HABuwIoNe86Vc1B2pzN8doiNu1xVrnqv6vX6enSW&#10;HFRMBjynV4uGEuUldMbvOP344f7ZipKUhe+EBa84PapErzdPn6yH0Kol9GA7FQkW8akdAqd9zqFl&#10;LMleOZEWEJTHoIboRMZr3LEuigGrO8uWTfOcDRC7EEGqlNB7NwXpptbXWsn8TuukMrGcIrZcz1jP&#10;bTnZZi3aXRShN/IMQ/wDCieMx6aXUnciC7KP5q9SzsgICXReSHAMtDZSVQ7I5qr5g81DL4KqXHA4&#10;KVzGlP5fWfn28D4S03GKi/LC4YpOX7+cvv04ff9Mli/KfIaQWkx7CJiYx1sYcc+zP6Gz0B51dOWL&#10;hAjGcdLHy3TVmIksj1bL1arBkMTYfMH67PF5iCm/UuBIMTiNuL46VXF4k/KUOqeUbh7ujbV1hdb/&#10;5sCaxcMK9gljsfK4Hc+EttAdkQ8qF/v0ED9RMqAKOPUoU0rsa49DLoKZjTgb29kQXuJDTjMlk/ky&#10;T8Lah2h2fZVaAZXCzT4j0kqgwJh6n9HhXusIzhoswvn1XrMe/5TN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r31jGwwEAAHEDAAAOAAAAAAAAAAEAIAAAAB4BAABkcnMvZTJvRG9jLnhtbFBL&#10;BQYAAAAABgAGAFkBAABT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- 3 -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1"/>
                            <w:rPr>
                              <w:rFonts w:ascii="宋体" w:hAnsi="宋体" w:cs="宋体"/>
                            </w:rPr>
                          </w:pPr>
                        </w:p>
                      </w:txbxContent>
                    </wps:txbx>
                    <wps:bodyPr vert="horz" wrap="none" lIns="0" tIns="0" rIns="0" bIns="0" anchor="t" anchorCtr="0" upright="1">
                      <a:spAutoFit/>
                    </wps:bodyPr>
                  </wps:wsp>
                </a:graphicData>
              </a:graphic>
            </wp:anchor>
          </w:drawing>
        </mc:Choice>
        <mc:Fallback>
          <w:pict>
            <v:shape id="文本框 8"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ZyWXXLAQAAeQMAAA4AAABkcnMvZTJvRG9jLnhtbK1TwY7TMBC9I/EP&#10;lu80aRGrKKq7AlaLkBAgLXyA69iNJdtj2W6T8gHwB5y4cOe7+h07dpouYm8rLs7YM/Nm3pvJ+nq0&#10;hhxkiBoco8tFTYl0Ajrtdox+/XL7oqEkJu46bsBJRo8y0uvN82frwbdyBT2YTgaCIC62g2e0T8m3&#10;VRVFLy2PC/DSoVNBsDzhNeyqLvAB0a2pVnV9VQ0QOh9AyBjx9WZy0k3BV0qK9EmpKBMxjGJvqZyh&#10;nNt8Vps1b3eB+16Lcxv8CV1Yrh0WvUDd8MTJPuhHUFaLABFUWgiwFSilhSwckM2y/ofNXc+9LFxQ&#10;nOgvMsX/Bys+Hj4HojtGV5Q4bnFEp58/Tr/+nH5/J02WZ/Cxxag7j3FpfAMjjnl+j/iYWY8q2PxF&#10;PgT9KPTxIq4cExE5qVk1TY0ugb75gvjVQ7oPMb2TYEk2GA04vSIqP3yIaQqdQ3I1B7famDJB48jA&#10;6NXLV3VJuHgQ3DiskUlMzWYrjdvxzGwL3RGJ4QZjwR7CN0oG3AZGHa4rJea9Q7Hz4sxGmI3tbHAn&#10;MJHRRMlkvk3Tgu190LsecZelqehf7xO2XJjkNqba5+5wvkWL8y7mBfr7XqIe/pjNP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Cmcll1ywEAAHkDAAAOAAAAAAAAAAEAIAAAAB8BAABkcnMvZTJv&#10;RG9jLnhtbFBLBQYAAAAABgAGAFkBAABcBQAAAAA=&#10;">
              <v:fill on="f" focussize="0,0"/>
              <v:stroke on="f" weight="0.5pt"/>
              <v:imagedata o:title=""/>
              <o:lock v:ext="edit" aspectratio="f"/>
              <v:textbox inset="0mm,0mm,0mm,0mm" style="mso-fit-shape-to-text:t;">
                <w:txbxContent>
                  <w:p>
                    <w:pPr>
                      <w:pStyle w:val="11"/>
                      <w:rPr>
                        <w:rFonts w:ascii="宋体" w:hAnsi="宋体" w:cs="宋体"/>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ascii="宋体" w:hAnsi="宋体" w:eastAsia="宋体" w:cs="宋体"/>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- 2 -</w:t>
                          </w:r>
                          <w:r>
                            <w:fldChar w:fldCharType="end"/>
                          </w:r>
                        </w:p>
                      </w:txbxContent>
                    </wps:txbx>
                    <wps:bodyPr vert="horz" wrap="none" lIns="0" tIns="0" rIns="0" bIns="0" anchor="t" anchorCtr="0" upright="0">
                      <a:spAutoFit/>
                    </wps:bodyPr>
                  </wps:wsp>
                </a:graphicData>
              </a:graphic>
            </wp:anchor>
          </w:drawing>
        </mc:Choice>
        <mc:Fallback>
          <w:pict>
            <v:shape id="文本框 28"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FkQ8MQBAABxAwAADgAAAGRycy9lMm9Eb2MueG1srVPBjtMwEL0j7T9Y&#10;vm+T7QGFqO5ql9UiJARICx/gOnZjyfZYttukfAD8AScu3Pmufgdjp+nC7g1xccYz45n3Zl5W16M1&#10;ZC9D1OAYvVrUlEgnoNNuy+jnT/eXDSUxcddxA04yepCRXq8vXqwG38ol9GA6GQgWcbEdPKN9Sr6t&#10;qih6aXlcgJcOgwqC5QmvYVt1gQ9Y3ZpqWdcvqwFC5wMIGSN676YgXZf6SkmRPigVZSKGUcSWyhnK&#10;uclntV7xdhu477U4weD/gMJy7bDpudQdT5zsgn5WymoRIIJKCwG2AqW0kIUDsrmqn7B56LmXhQsO&#10;J/rzmOL/Kyve7z8GojtGX1HiuMUVHb9/O/74dfz5lSybPJ/BxxbTHjwmpvEWRtzz7I/ozLRHFWz+&#10;IiGCcZz04TxdOSYi8qNm2TQ1hgTG5gvWrx6f+xDTGwmWZIPRgOsrU+X7dzFNqXNK7ubgXhtTVmjc&#10;Xw6smT1Vxj5hzFYaN+OJ0Aa6A/JB5WKfHsIXSgZUAaMOZUqJeetwyFkwsxFmYzMb3Al8yGiiZDJf&#10;p0lYOx/0ti9Sy6Civ9klRFoIZBhT7xM63GsZwUmDWTh/3kvW45+y/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eFkQ8MQBAABxAwAADgAAAAAAAAABACAAAAAeAQAAZHJzL2Uyb0RvYy54bWxQ&#10;SwUGAAAAAAYABgBZAQAAVA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wordWrap w:val="0"/>
      <w:ind w:right="315"/>
      <w:jc w:val="right"/>
      <w:rPr>
        <w:rFonts w:hAnsi="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220"/>
      <w:ind w:firstLine="7350" w:firstLineChars="3500"/>
      <w:rPr>
        <w:rFonts w:hint="eastAsia" w:ascii="黑体" w:hAnsi="黑体" w:eastAsia="黑体"/>
        <w:sz w:val="21"/>
        <w:szCs w:val="21"/>
        <w:lang w:eastAsia="zh-CN"/>
      </w:rPr>
    </w:pPr>
    <w:r>
      <w:rPr>
        <w:rFonts w:hint="eastAsia" w:ascii="黑体" w:hAnsi="黑体" w:eastAsia="黑体"/>
        <w:sz w:val="21"/>
        <w:szCs w:val="21"/>
      </w:rPr>
      <w:t>DB5117/T XX-202</w:t>
    </w:r>
    <w:r>
      <w:rPr>
        <w:rFonts w:hint="eastAsia" w:ascii="黑体" w:hAnsi="黑体" w:eastAsia="黑体"/>
        <w:sz w:val="21"/>
        <w:szCs w:val="21"/>
        <w:lang w:val="en-US" w:eastAsia="zh-CN"/>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7350" w:firstLineChars="3500"/>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DB5117/T XX-2024</w:t>
    </w:r>
  </w:p>
  <w:p>
    <w:pPr>
      <w:pStyle w:val="12"/>
      <w:rPr>
        <w:rFonts w:hint="eastAsia"/>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7350" w:firstLineChars="3500"/>
      <w:rPr>
        <w:rFonts w:hint="eastAsia" w:eastAsia="黑体"/>
        <w:lang w:val="en-US" w:eastAsia="zh-CN"/>
      </w:rPr>
    </w:pPr>
    <w:r>
      <w:rPr>
        <w:rFonts w:hint="eastAsia" w:ascii="黑体" w:hAnsi="黑体" w:eastAsia="黑体" w:cs="黑体"/>
        <w:sz w:val="21"/>
        <w:szCs w:val="21"/>
        <w:lang w:val="en-US" w:eastAsia="zh-CN"/>
      </w:rPr>
      <w:t>DB5117/T XX-202</w:t>
    </w:r>
    <w:r>
      <mc:AlternateContent>
        <mc:Choice Requires="wps">
          <w:drawing>
            <wp:anchor distT="0" distB="0" distL="114300" distR="114300" simplePos="0" relativeHeight="251660288" behindDoc="0" locked="0" layoutInCell="1" allowOverlap="1">
              <wp:simplePos x="0" y="0"/>
              <wp:positionH relativeFrom="margin">
                <wp:posOffset>5863590</wp:posOffset>
              </wp:positionH>
              <wp:positionV relativeFrom="paragraph">
                <wp:posOffset>0</wp:posOffset>
              </wp:positionV>
              <wp:extent cx="1828800" cy="1828800"/>
              <wp:effectExtent l="0" t="0" r="0" b="0"/>
              <wp:wrapNone/>
              <wp:docPr id="3"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p>
                      </w:txbxContent>
                    </wps:txbx>
                    <wps:bodyPr wrap="none" lIns="0" tIns="0" rIns="0" bIns="0">
                      <a:spAutoFit/>
                    </wps:bodyPr>
                  </wps:wsp>
                </a:graphicData>
              </a:graphic>
            </wp:anchor>
          </w:drawing>
        </mc:Choice>
        <mc:Fallback>
          <w:pict>
            <v:shape id="文本框 17" o:spid="_x0000_s1026" o:spt="202" type="#_x0000_t202" style="position:absolute;left:0pt;margin-left:461.7pt;margin-top:0pt;height:144pt;width:144pt;mso-position-horizontal-relative:margin;mso-wrap-style:none;z-index:251660288;mso-width-relative:page;mso-height-relative:page;" filled="f" stroked="f" coordsize="21600,21600" o:gfxdata="UEsDBAoAAAAAAIdO4kAAAAAAAAAAAAAAAAAEAAAAZHJzL1BLAwQUAAAACACHTuJApUEPLtQAAAAJ&#10;AQAADwAAAGRycy9kb3ducmV2LnhtbE2PMU/DMBSEdyT+g/WQ2KidgCCEvHSoxMJGQUhsbvwaR9jP&#10;Ueymyb/HnWA83enuu2a7eCdmmuIQGKHYKBDEXTAD9wifH693FYiYNBvtAhPCShG27fVVo2sTzvxO&#10;8z71IpdwrDWCTWmspYydJa/jJozE2TuGyeuU5dRLM+lzLvdOlko9Sq8HzgtWj7Sz1P3sTx7hafkK&#10;NEba0fdx7iY7rJV7WxFvbwr1AiLRkv7CcMHP6NBmpkM4sYnCITyX9w85ipAfXeyyKLI+IJRVpUC2&#10;jfz/oP0FUEsDBBQAAAAIAIdO4kAUXojMrQEAAE4DAAAOAAAAZHJzL2Uyb0RvYy54bWytU0tu2zAQ&#10;3RfIHQjuY8kO0BqC5SBBkCBAkRZIcwCaIi0C/IHDWPIF0ht01U33PZfP0SElOWmyC7Kh5sfHeW9G&#10;q/PeaLITAZSzNZ3PSkqE5a5RdlvThx/Xp0tKIDLbMO2sqOleAD1fn3xadb4SC9c63YhAEMRC1fma&#10;tjH6qiiAt8IwmDkvLCalC4ZFdMO2aALrEN3oYlGWn4vOhcYHxwUARq+GJF1nfCkFj9+kBBGJrin2&#10;FvMZ8rlJZ7FesWobmG8VH9tg7+jCMGXx0SPUFYuMPAb1BsooHhw4GWfcmcJJqbjIHJDNvHzF5r5l&#10;XmQuKA74o0zwcbD8bvc9ENXU9IwSywyO6PDr5+H338OfJzL/kvTpPFRYdu+xMPaXrsc5T3HAYKLd&#10;y2DSFwkRzKPS+6O6oo+Ep0vLxXJZYopjbnIQv3i+7gPEG+EMSUZNA44vq8p2XyEOpVNJes26a6V1&#10;HqG2/wUQc4iIvAPj7cRk6DhZsd/0I72Na/bIrsM9qKnFRaVE31qUOa3MZITJ2IxGehH8xWPENnJ3&#10;CXWAQlbJwaFlfuOCpa146eeq599g/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lQQ8u1AAAAAkB&#10;AAAPAAAAAAAAAAEAIAAAACIAAABkcnMvZG93bnJldi54bWxQSwECFAAUAAAACACHTuJAFF6IzK0B&#10;AABOAwAADgAAAAAAAAABACAAAAAjAQAAZHJzL2Uyb0RvYy54bWxQSwUGAAAAAAYABgBZAQAAQgUA&#10;AAAA&#10;">
              <v:fill on="f" focussize="0,0"/>
              <v:stroke on="f"/>
              <v:imagedata o:title=""/>
              <o:lock v:ext="edit" aspectratio="f"/>
              <v:textbox inset="0mm,0mm,0mm,0mm" style="mso-fit-shape-to-text:t;">
                <w:txbxContent>
                  <w:p>
                    <w:pPr>
                      <w:pStyle w:val="12"/>
                    </w:pPr>
                  </w:p>
                </w:txbxContent>
              </v:textbox>
            </v:shape>
          </w:pict>
        </mc:Fallback>
      </mc:AlternateContent>
    </w:r>
    <w:r>
      <w:rPr>
        <w:rFonts w:hint="eastAsia" w:ascii="黑体" w:hAnsi="黑体" w:eastAsia="黑体" w:cs="黑体"/>
        <w:sz w:val="21"/>
        <w:szCs w:val="21"/>
        <w:lang w:val="en-US" w:eastAsia="zh-CN"/>
      </w:rPr>
      <w:t>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7328" w:leftChars="2975" w:hanging="1080" w:hangingChars="600"/>
    </w:pPr>
    <w:r>
      <w:rPr>
        <w:rFonts w:hint="eastAsia" w:hAnsi="黑体"/>
      </w:rPr>
      <w:t xml:space="preserve">                                                                     </w:t>
    </w:r>
    <w:r>
      <w:rPr>
        <w:rFonts w:hint="eastAsia" w:ascii="黑体" w:hAnsi="黑体" w:eastAsia="黑体" w:cs="黑体"/>
        <w:sz w:val="21"/>
        <w:szCs w:val="21"/>
        <w:lang w:val="en-US" w:eastAsia="zh-CN"/>
      </w:rPr>
      <w:t>DB5117/T XX-2024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36"/>
      <w:suff w:val="nothing"/>
      <w:lvlText w:val="%1　"/>
      <w:lvlJc w:val="left"/>
      <w:pPr>
        <w:ind w:left="3119" w:firstLine="0"/>
      </w:pPr>
      <w:rPr>
        <w:rFonts w:hint="eastAsia" w:ascii="黑体" w:hAnsi="Times New Roman" w:eastAsia="黑体"/>
        <w:b w:val="0"/>
        <w:i w:val="0"/>
        <w:sz w:val="21"/>
        <w:szCs w:val="21"/>
      </w:rPr>
    </w:lvl>
    <w:lvl w:ilvl="1" w:tentative="0">
      <w:start w:val="1"/>
      <w:numFmt w:val="decimal"/>
      <w:pStyle w:val="3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34"/>
      <w:suff w:val="nothing"/>
      <w:lvlText w:val="%1.%2.%3　"/>
      <w:lvlJc w:val="left"/>
      <w:pPr>
        <w:ind w:left="426" w:firstLine="0"/>
      </w:pPr>
      <w:rPr>
        <w:rFonts w:hint="eastAsia" w:ascii="黑体" w:hAnsi="Times New Roman" w:eastAsia="黑体"/>
        <w:b w:val="0"/>
        <w:i w:val="0"/>
        <w:sz w:val="21"/>
      </w:rPr>
    </w:lvl>
    <w:lvl w:ilvl="3" w:tentative="0">
      <w:start w:val="1"/>
      <w:numFmt w:val="decimal"/>
      <w:pStyle w:val="3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C5917C3"/>
    <w:multiLevelType w:val="multilevel"/>
    <w:tmpl w:val="2C5917C3"/>
    <w:lvl w:ilvl="0" w:tentative="0">
      <w:start w:val="1"/>
      <w:numFmt w:val="none"/>
      <w:pStyle w:val="61"/>
      <w:suff w:val="nothing"/>
      <w:lvlText w:val="%1——"/>
      <w:lvlJc w:val="left"/>
      <w:pPr>
        <w:ind w:left="1254"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
    <w:nsid w:val="44C50F90"/>
    <w:multiLevelType w:val="multilevel"/>
    <w:tmpl w:val="44C50F90"/>
    <w:lvl w:ilvl="0" w:tentative="0">
      <w:start w:val="1"/>
      <w:numFmt w:val="lowerLetter"/>
      <w:pStyle w:val="37"/>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
    <w:nsid w:val="557C2AF5"/>
    <w:multiLevelType w:val="multilevel"/>
    <w:tmpl w:val="557C2AF5"/>
    <w:lvl w:ilvl="0" w:tentative="0">
      <w:start w:val="1"/>
      <w:numFmt w:val="decimal"/>
      <w:pStyle w:val="4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46260FA"/>
    <w:multiLevelType w:val="multilevel"/>
    <w:tmpl w:val="646260FA"/>
    <w:lvl w:ilvl="0" w:tentative="0">
      <w:start w:val="1"/>
      <w:numFmt w:val="decimal"/>
      <w:pStyle w:val="43"/>
      <w:suff w:val="nothing"/>
      <w:lvlText w:val="表%1　"/>
      <w:lvlJc w:val="left"/>
      <w:pPr>
        <w:ind w:left="4537"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CEA2025"/>
    <w:multiLevelType w:val="multilevel"/>
    <w:tmpl w:val="6CEA2025"/>
    <w:lvl w:ilvl="0" w:tentative="0">
      <w:start w:val="1"/>
      <w:numFmt w:val="none"/>
      <w:pStyle w:val="52"/>
      <w:suff w:val="nothing"/>
      <w:lvlText w:val="%1"/>
      <w:lvlJc w:val="left"/>
      <w:pPr>
        <w:ind w:left="0" w:firstLine="0"/>
      </w:pPr>
      <w:rPr>
        <w:rFonts w:hint="eastAsia"/>
      </w:rPr>
    </w:lvl>
    <w:lvl w:ilvl="1" w:tentative="0">
      <w:start w:val="1"/>
      <w:numFmt w:val="decimal"/>
      <w:pStyle w:val="48"/>
      <w:suff w:val="nothing"/>
      <w:lvlText w:val="%1%2　"/>
      <w:lvlJc w:val="left"/>
      <w:pPr>
        <w:ind w:left="0" w:firstLine="0"/>
      </w:pPr>
      <w:rPr>
        <w:rFonts w:hint="eastAsia" w:ascii="黑体" w:eastAsia="黑体"/>
        <w:b w:val="0"/>
        <w:i w:val="0"/>
        <w:sz w:val="21"/>
      </w:rPr>
    </w:lvl>
    <w:lvl w:ilvl="2" w:tentative="0">
      <w:start w:val="1"/>
      <w:numFmt w:val="decimal"/>
      <w:pStyle w:val="4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57"/>
      <w:suff w:val="nothing"/>
      <w:lvlText w:val="%1%2.%3.%4　"/>
      <w:lvlJc w:val="left"/>
      <w:pPr>
        <w:ind w:left="0" w:firstLine="0"/>
      </w:pPr>
      <w:rPr>
        <w:rFonts w:hint="eastAsia" w:ascii="黑体" w:eastAsia="黑体"/>
        <w:b w:val="0"/>
        <w:i w:val="0"/>
        <w:sz w:val="21"/>
      </w:rPr>
    </w:lvl>
    <w:lvl w:ilvl="4" w:tentative="0">
      <w:start w:val="1"/>
      <w:numFmt w:val="decimal"/>
      <w:pStyle w:val="64"/>
      <w:suff w:val="nothing"/>
      <w:lvlText w:val="%1%2.%3.%4.%5　"/>
      <w:lvlJc w:val="left"/>
      <w:pPr>
        <w:ind w:left="0" w:firstLine="0"/>
      </w:pPr>
      <w:rPr>
        <w:rFonts w:hint="eastAsia" w:ascii="黑体" w:eastAsia="黑体"/>
        <w:b w:val="0"/>
        <w:i w:val="0"/>
        <w:sz w:val="21"/>
      </w:rPr>
    </w:lvl>
    <w:lvl w:ilvl="5" w:tentative="0">
      <w:start w:val="1"/>
      <w:numFmt w:val="decimal"/>
      <w:pStyle w:val="44"/>
      <w:suff w:val="nothing"/>
      <w:lvlText w:val="%1%2.%3.%4.%5.%6　"/>
      <w:lvlJc w:val="left"/>
      <w:pPr>
        <w:ind w:left="0" w:firstLine="0"/>
      </w:pPr>
      <w:rPr>
        <w:rFonts w:hint="eastAsia" w:ascii="黑体" w:eastAsia="黑体"/>
        <w:b w:val="0"/>
        <w:i w:val="0"/>
        <w:sz w:val="21"/>
      </w:rPr>
    </w:lvl>
    <w:lvl w:ilvl="6" w:tentative="0">
      <w:start w:val="1"/>
      <w:numFmt w:val="decimal"/>
      <w:pStyle w:val="32"/>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doNotCompress"/>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yMTRhZTU1YjQyZmVjNzZmOTI2OTUzODE3MGI0NjcifQ=="/>
  </w:docVars>
  <w:rsids>
    <w:rsidRoot w:val="341714D1"/>
    <w:rsid w:val="0000362A"/>
    <w:rsid w:val="000320C1"/>
    <w:rsid w:val="000350CB"/>
    <w:rsid w:val="00043876"/>
    <w:rsid w:val="00065B70"/>
    <w:rsid w:val="000750A6"/>
    <w:rsid w:val="00086DE4"/>
    <w:rsid w:val="000A10FA"/>
    <w:rsid w:val="000A3C3C"/>
    <w:rsid w:val="000D0B6B"/>
    <w:rsid w:val="000D2A4B"/>
    <w:rsid w:val="000E06FF"/>
    <w:rsid w:val="000E6ACD"/>
    <w:rsid w:val="0010110A"/>
    <w:rsid w:val="00110732"/>
    <w:rsid w:val="00111359"/>
    <w:rsid w:val="0013053A"/>
    <w:rsid w:val="001636CD"/>
    <w:rsid w:val="00171C11"/>
    <w:rsid w:val="00180A27"/>
    <w:rsid w:val="00181011"/>
    <w:rsid w:val="001A0BF1"/>
    <w:rsid w:val="001D2305"/>
    <w:rsid w:val="001F1B77"/>
    <w:rsid w:val="001F20A2"/>
    <w:rsid w:val="00212B91"/>
    <w:rsid w:val="0023368E"/>
    <w:rsid w:val="002339A4"/>
    <w:rsid w:val="0024113D"/>
    <w:rsid w:val="00241B41"/>
    <w:rsid w:val="00247B85"/>
    <w:rsid w:val="00255167"/>
    <w:rsid w:val="00262C1E"/>
    <w:rsid w:val="002B651A"/>
    <w:rsid w:val="002B6870"/>
    <w:rsid w:val="002B7B96"/>
    <w:rsid w:val="002C6B9A"/>
    <w:rsid w:val="002D2463"/>
    <w:rsid w:val="002D6147"/>
    <w:rsid w:val="002E5D17"/>
    <w:rsid w:val="002E710F"/>
    <w:rsid w:val="00322926"/>
    <w:rsid w:val="003373EB"/>
    <w:rsid w:val="00344D1E"/>
    <w:rsid w:val="003757F9"/>
    <w:rsid w:val="00377286"/>
    <w:rsid w:val="003964BA"/>
    <w:rsid w:val="003A048D"/>
    <w:rsid w:val="003B3217"/>
    <w:rsid w:val="003B49F6"/>
    <w:rsid w:val="003C0F99"/>
    <w:rsid w:val="003C15B6"/>
    <w:rsid w:val="003C248D"/>
    <w:rsid w:val="003C5BFB"/>
    <w:rsid w:val="003E1748"/>
    <w:rsid w:val="00403DE8"/>
    <w:rsid w:val="004221D9"/>
    <w:rsid w:val="00442758"/>
    <w:rsid w:val="0045730E"/>
    <w:rsid w:val="004809B3"/>
    <w:rsid w:val="004838B6"/>
    <w:rsid w:val="004844B0"/>
    <w:rsid w:val="00492719"/>
    <w:rsid w:val="004A1004"/>
    <w:rsid w:val="004B00AF"/>
    <w:rsid w:val="004C6D60"/>
    <w:rsid w:val="004E08DD"/>
    <w:rsid w:val="004E2324"/>
    <w:rsid w:val="00520122"/>
    <w:rsid w:val="00527323"/>
    <w:rsid w:val="00532FDA"/>
    <w:rsid w:val="00537FD4"/>
    <w:rsid w:val="005553FD"/>
    <w:rsid w:val="00560D59"/>
    <w:rsid w:val="005801ED"/>
    <w:rsid w:val="005845E0"/>
    <w:rsid w:val="00586A0A"/>
    <w:rsid w:val="0059436C"/>
    <w:rsid w:val="005A715A"/>
    <w:rsid w:val="005E09B9"/>
    <w:rsid w:val="005F06EF"/>
    <w:rsid w:val="005F1208"/>
    <w:rsid w:val="00603A7E"/>
    <w:rsid w:val="00605F4A"/>
    <w:rsid w:val="00611112"/>
    <w:rsid w:val="00617102"/>
    <w:rsid w:val="006273F3"/>
    <w:rsid w:val="0063056A"/>
    <w:rsid w:val="00630A16"/>
    <w:rsid w:val="00631F47"/>
    <w:rsid w:val="006322F5"/>
    <w:rsid w:val="0065414D"/>
    <w:rsid w:val="006573D1"/>
    <w:rsid w:val="00670B2C"/>
    <w:rsid w:val="00676728"/>
    <w:rsid w:val="006960F8"/>
    <w:rsid w:val="006A5C3D"/>
    <w:rsid w:val="006C1014"/>
    <w:rsid w:val="006D1063"/>
    <w:rsid w:val="006D6E93"/>
    <w:rsid w:val="00722DE4"/>
    <w:rsid w:val="007300B1"/>
    <w:rsid w:val="007300D3"/>
    <w:rsid w:val="00737612"/>
    <w:rsid w:val="0074533B"/>
    <w:rsid w:val="00750753"/>
    <w:rsid w:val="007647AB"/>
    <w:rsid w:val="0077539C"/>
    <w:rsid w:val="007A5CDC"/>
    <w:rsid w:val="007B576C"/>
    <w:rsid w:val="007F06E4"/>
    <w:rsid w:val="007F14C9"/>
    <w:rsid w:val="007F553A"/>
    <w:rsid w:val="007F6498"/>
    <w:rsid w:val="00803FA4"/>
    <w:rsid w:val="008076EF"/>
    <w:rsid w:val="00807AC0"/>
    <w:rsid w:val="008112D4"/>
    <w:rsid w:val="00817823"/>
    <w:rsid w:val="00823314"/>
    <w:rsid w:val="00824125"/>
    <w:rsid w:val="00834FBA"/>
    <w:rsid w:val="0084399C"/>
    <w:rsid w:val="008456C3"/>
    <w:rsid w:val="008472A9"/>
    <w:rsid w:val="00861B92"/>
    <w:rsid w:val="00895CFA"/>
    <w:rsid w:val="008B24DE"/>
    <w:rsid w:val="008E7226"/>
    <w:rsid w:val="00916C9F"/>
    <w:rsid w:val="00926A7D"/>
    <w:rsid w:val="00954665"/>
    <w:rsid w:val="0098613B"/>
    <w:rsid w:val="00991118"/>
    <w:rsid w:val="009A148E"/>
    <w:rsid w:val="009A2F92"/>
    <w:rsid w:val="009A3567"/>
    <w:rsid w:val="009B5233"/>
    <w:rsid w:val="009B7959"/>
    <w:rsid w:val="009F4949"/>
    <w:rsid w:val="00A07B84"/>
    <w:rsid w:val="00A32457"/>
    <w:rsid w:val="00A6197D"/>
    <w:rsid w:val="00A62C5B"/>
    <w:rsid w:val="00A6653B"/>
    <w:rsid w:val="00A7722A"/>
    <w:rsid w:val="00A9688F"/>
    <w:rsid w:val="00AA7989"/>
    <w:rsid w:val="00AC7DB6"/>
    <w:rsid w:val="00AE47EB"/>
    <w:rsid w:val="00AE718A"/>
    <w:rsid w:val="00B00701"/>
    <w:rsid w:val="00B00B9C"/>
    <w:rsid w:val="00B117C5"/>
    <w:rsid w:val="00B205F7"/>
    <w:rsid w:val="00B24641"/>
    <w:rsid w:val="00B42D17"/>
    <w:rsid w:val="00B4518B"/>
    <w:rsid w:val="00B47854"/>
    <w:rsid w:val="00B5418E"/>
    <w:rsid w:val="00B90CD9"/>
    <w:rsid w:val="00BA492E"/>
    <w:rsid w:val="00BA628C"/>
    <w:rsid w:val="00BB0474"/>
    <w:rsid w:val="00BB360A"/>
    <w:rsid w:val="00BC49A2"/>
    <w:rsid w:val="00BC5727"/>
    <w:rsid w:val="00BD0B61"/>
    <w:rsid w:val="00BD394D"/>
    <w:rsid w:val="00BD6CF9"/>
    <w:rsid w:val="00BE2FF2"/>
    <w:rsid w:val="00C04D42"/>
    <w:rsid w:val="00C05028"/>
    <w:rsid w:val="00C13D52"/>
    <w:rsid w:val="00C20D3D"/>
    <w:rsid w:val="00C22243"/>
    <w:rsid w:val="00C25208"/>
    <w:rsid w:val="00C27694"/>
    <w:rsid w:val="00C357AB"/>
    <w:rsid w:val="00C413F3"/>
    <w:rsid w:val="00C509EF"/>
    <w:rsid w:val="00C56B10"/>
    <w:rsid w:val="00C75EF9"/>
    <w:rsid w:val="00C8171F"/>
    <w:rsid w:val="00C8597A"/>
    <w:rsid w:val="00C86D4C"/>
    <w:rsid w:val="00CA3AE0"/>
    <w:rsid w:val="00CB0CE1"/>
    <w:rsid w:val="00CE028B"/>
    <w:rsid w:val="00CF02D2"/>
    <w:rsid w:val="00D03D32"/>
    <w:rsid w:val="00D20E4F"/>
    <w:rsid w:val="00D3003A"/>
    <w:rsid w:val="00D407FF"/>
    <w:rsid w:val="00D64602"/>
    <w:rsid w:val="00D6492C"/>
    <w:rsid w:val="00D7253F"/>
    <w:rsid w:val="00D80672"/>
    <w:rsid w:val="00D863EB"/>
    <w:rsid w:val="00DA45FB"/>
    <w:rsid w:val="00DB06A1"/>
    <w:rsid w:val="00DB7EB5"/>
    <w:rsid w:val="00DE29F0"/>
    <w:rsid w:val="00DE5A3D"/>
    <w:rsid w:val="00DF63D9"/>
    <w:rsid w:val="00DF76E9"/>
    <w:rsid w:val="00E07227"/>
    <w:rsid w:val="00E21218"/>
    <w:rsid w:val="00E3378E"/>
    <w:rsid w:val="00E42264"/>
    <w:rsid w:val="00E50A93"/>
    <w:rsid w:val="00E519B8"/>
    <w:rsid w:val="00E81B3B"/>
    <w:rsid w:val="00E81E40"/>
    <w:rsid w:val="00EA5508"/>
    <w:rsid w:val="00EC66C9"/>
    <w:rsid w:val="00ED181A"/>
    <w:rsid w:val="00EE2287"/>
    <w:rsid w:val="00EE363C"/>
    <w:rsid w:val="00EE6E73"/>
    <w:rsid w:val="00EF41C1"/>
    <w:rsid w:val="00EF451C"/>
    <w:rsid w:val="00F0417A"/>
    <w:rsid w:val="00F14161"/>
    <w:rsid w:val="00F27C7A"/>
    <w:rsid w:val="00F34F1D"/>
    <w:rsid w:val="00F40DFB"/>
    <w:rsid w:val="00F43350"/>
    <w:rsid w:val="00F45194"/>
    <w:rsid w:val="00F64FC2"/>
    <w:rsid w:val="00F7424F"/>
    <w:rsid w:val="00FA05F6"/>
    <w:rsid w:val="00FA61D3"/>
    <w:rsid w:val="00FB2BEE"/>
    <w:rsid w:val="00FE217C"/>
    <w:rsid w:val="00FE4DA2"/>
    <w:rsid w:val="01165B01"/>
    <w:rsid w:val="014C4EB6"/>
    <w:rsid w:val="01525ECF"/>
    <w:rsid w:val="015E74EA"/>
    <w:rsid w:val="01DE0536"/>
    <w:rsid w:val="01E84684"/>
    <w:rsid w:val="02204A2B"/>
    <w:rsid w:val="026F57F2"/>
    <w:rsid w:val="027F0758"/>
    <w:rsid w:val="02B848D5"/>
    <w:rsid w:val="03100D9D"/>
    <w:rsid w:val="03401348"/>
    <w:rsid w:val="03DD01CB"/>
    <w:rsid w:val="04390A54"/>
    <w:rsid w:val="047F7C48"/>
    <w:rsid w:val="04936CA9"/>
    <w:rsid w:val="051D4FDF"/>
    <w:rsid w:val="05521D37"/>
    <w:rsid w:val="05553F18"/>
    <w:rsid w:val="059F6D44"/>
    <w:rsid w:val="05D741AD"/>
    <w:rsid w:val="05DB78C4"/>
    <w:rsid w:val="05F10218"/>
    <w:rsid w:val="06723818"/>
    <w:rsid w:val="0698153B"/>
    <w:rsid w:val="06C6768C"/>
    <w:rsid w:val="06D276AB"/>
    <w:rsid w:val="07403D04"/>
    <w:rsid w:val="0742392C"/>
    <w:rsid w:val="07DC2269"/>
    <w:rsid w:val="08300605"/>
    <w:rsid w:val="08454C04"/>
    <w:rsid w:val="08735B0C"/>
    <w:rsid w:val="08A03880"/>
    <w:rsid w:val="0900103C"/>
    <w:rsid w:val="0929769D"/>
    <w:rsid w:val="093B3C82"/>
    <w:rsid w:val="09786222"/>
    <w:rsid w:val="0A3E0530"/>
    <w:rsid w:val="0AE14D85"/>
    <w:rsid w:val="0AF90BF2"/>
    <w:rsid w:val="0B3D7BC0"/>
    <w:rsid w:val="0B5705A7"/>
    <w:rsid w:val="0BBA3663"/>
    <w:rsid w:val="0BBD43B4"/>
    <w:rsid w:val="0C576BF3"/>
    <w:rsid w:val="0C6A6522"/>
    <w:rsid w:val="0C824AB8"/>
    <w:rsid w:val="0D000D14"/>
    <w:rsid w:val="0D391C3B"/>
    <w:rsid w:val="0D447BF7"/>
    <w:rsid w:val="0DA010BB"/>
    <w:rsid w:val="0E0E2011"/>
    <w:rsid w:val="0E396B73"/>
    <w:rsid w:val="0E7559E0"/>
    <w:rsid w:val="0EA6134A"/>
    <w:rsid w:val="0F4C5C41"/>
    <w:rsid w:val="0F7A6358"/>
    <w:rsid w:val="100D3258"/>
    <w:rsid w:val="102132F8"/>
    <w:rsid w:val="10802EA5"/>
    <w:rsid w:val="108B53FA"/>
    <w:rsid w:val="10B24DCD"/>
    <w:rsid w:val="10DD04EB"/>
    <w:rsid w:val="10E53C81"/>
    <w:rsid w:val="11262CFE"/>
    <w:rsid w:val="11A42A72"/>
    <w:rsid w:val="11A72FF1"/>
    <w:rsid w:val="11D302E4"/>
    <w:rsid w:val="12A115FE"/>
    <w:rsid w:val="12C87CE8"/>
    <w:rsid w:val="131C1495"/>
    <w:rsid w:val="13540969"/>
    <w:rsid w:val="13607001"/>
    <w:rsid w:val="13C227DE"/>
    <w:rsid w:val="14190C1B"/>
    <w:rsid w:val="142E658A"/>
    <w:rsid w:val="143F0481"/>
    <w:rsid w:val="1443078D"/>
    <w:rsid w:val="14807C6B"/>
    <w:rsid w:val="14956715"/>
    <w:rsid w:val="14A006D5"/>
    <w:rsid w:val="14BE00E2"/>
    <w:rsid w:val="14E10501"/>
    <w:rsid w:val="14F93DBF"/>
    <w:rsid w:val="15BE55AE"/>
    <w:rsid w:val="15C825E1"/>
    <w:rsid w:val="15F4580C"/>
    <w:rsid w:val="15FA1DA1"/>
    <w:rsid w:val="163E02E7"/>
    <w:rsid w:val="16440BB7"/>
    <w:rsid w:val="16581980"/>
    <w:rsid w:val="167D4DCD"/>
    <w:rsid w:val="16C945DE"/>
    <w:rsid w:val="16DD67C0"/>
    <w:rsid w:val="17076F69"/>
    <w:rsid w:val="17677F54"/>
    <w:rsid w:val="178E7993"/>
    <w:rsid w:val="17923421"/>
    <w:rsid w:val="17E1122D"/>
    <w:rsid w:val="1856460E"/>
    <w:rsid w:val="18A17546"/>
    <w:rsid w:val="18FF1518"/>
    <w:rsid w:val="19174953"/>
    <w:rsid w:val="197E4E67"/>
    <w:rsid w:val="19866C1A"/>
    <w:rsid w:val="1A1E6AD9"/>
    <w:rsid w:val="1A9510E0"/>
    <w:rsid w:val="1ACC075B"/>
    <w:rsid w:val="1B373301"/>
    <w:rsid w:val="1B911A18"/>
    <w:rsid w:val="1BC005B4"/>
    <w:rsid w:val="1C051A46"/>
    <w:rsid w:val="1C4C6AAE"/>
    <w:rsid w:val="1D1A002E"/>
    <w:rsid w:val="1D4C2BF4"/>
    <w:rsid w:val="1D7E79DE"/>
    <w:rsid w:val="1D857E7F"/>
    <w:rsid w:val="1DC53DC2"/>
    <w:rsid w:val="1DE973E9"/>
    <w:rsid w:val="1DEC4F8A"/>
    <w:rsid w:val="1DFE3816"/>
    <w:rsid w:val="1E867B2B"/>
    <w:rsid w:val="1E94035C"/>
    <w:rsid w:val="1E990FEE"/>
    <w:rsid w:val="1F2535BA"/>
    <w:rsid w:val="207116B2"/>
    <w:rsid w:val="208A05E3"/>
    <w:rsid w:val="20B33C98"/>
    <w:rsid w:val="20CA5D94"/>
    <w:rsid w:val="21553398"/>
    <w:rsid w:val="21680920"/>
    <w:rsid w:val="216F3E19"/>
    <w:rsid w:val="21797707"/>
    <w:rsid w:val="21BB2D23"/>
    <w:rsid w:val="22051914"/>
    <w:rsid w:val="220C1818"/>
    <w:rsid w:val="22496924"/>
    <w:rsid w:val="224D31B7"/>
    <w:rsid w:val="22710859"/>
    <w:rsid w:val="22C959AB"/>
    <w:rsid w:val="22E472CA"/>
    <w:rsid w:val="22E758D7"/>
    <w:rsid w:val="237D7118"/>
    <w:rsid w:val="23983072"/>
    <w:rsid w:val="23C06BC8"/>
    <w:rsid w:val="23C97412"/>
    <w:rsid w:val="23CB04CE"/>
    <w:rsid w:val="23D0035E"/>
    <w:rsid w:val="24045C1A"/>
    <w:rsid w:val="243516AB"/>
    <w:rsid w:val="244400A1"/>
    <w:rsid w:val="246650FC"/>
    <w:rsid w:val="24EA58E6"/>
    <w:rsid w:val="24F51032"/>
    <w:rsid w:val="252A6506"/>
    <w:rsid w:val="25831124"/>
    <w:rsid w:val="25BE40A0"/>
    <w:rsid w:val="25CC4A49"/>
    <w:rsid w:val="25EB4B8C"/>
    <w:rsid w:val="25F2273B"/>
    <w:rsid w:val="26104370"/>
    <w:rsid w:val="26AA2EF3"/>
    <w:rsid w:val="26B17631"/>
    <w:rsid w:val="26C53F30"/>
    <w:rsid w:val="27117D71"/>
    <w:rsid w:val="275C1A0D"/>
    <w:rsid w:val="279958E6"/>
    <w:rsid w:val="279B041C"/>
    <w:rsid w:val="28391935"/>
    <w:rsid w:val="28561BF7"/>
    <w:rsid w:val="28665767"/>
    <w:rsid w:val="29927D14"/>
    <w:rsid w:val="29A45BE4"/>
    <w:rsid w:val="29EC0F91"/>
    <w:rsid w:val="29F818DF"/>
    <w:rsid w:val="2A107383"/>
    <w:rsid w:val="2B510943"/>
    <w:rsid w:val="2B6364FC"/>
    <w:rsid w:val="2B6406D2"/>
    <w:rsid w:val="2B7C15AB"/>
    <w:rsid w:val="2BF463CC"/>
    <w:rsid w:val="2C07568C"/>
    <w:rsid w:val="2CB47915"/>
    <w:rsid w:val="2CBD645C"/>
    <w:rsid w:val="2D0C0222"/>
    <w:rsid w:val="2D0F1ABB"/>
    <w:rsid w:val="2D1A39C3"/>
    <w:rsid w:val="2D48057F"/>
    <w:rsid w:val="2D56350F"/>
    <w:rsid w:val="2D6A5E72"/>
    <w:rsid w:val="2DB63ED2"/>
    <w:rsid w:val="2DFE6644"/>
    <w:rsid w:val="2E37011F"/>
    <w:rsid w:val="2E374094"/>
    <w:rsid w:val="2E657D64"/>
    <w:rsid w:val="2FAE43AD"/>
    <w:rsid w:val="30323445"/>
    <w:rsid w:val="309B46EE"/>
    <w:rsid w:val="30C418CD"/>
    <w:rsid w:val="310316B3"/>
    <w:rsid w:val="31222951"/>
    <w:rsid w:val="31613FBB"/>
    <w:rsid w:val="316F24D3"/>
    <w:rsid w:val="31BF661D"/>
    <w:rsid w:val="31E414A4"/>
    <w:rsid w:val="31EC3105"/>
    <w:rsid w:val="320D5468"/>
    <w:rsid w:val="325959E8"/>
    <w:rsid w:val="3376371F"/>
    <w:rsid w:val="33864A5F"/>
    <w:rsid w:val="339D4A6A"/>
    <w:rsid w:val="33AC29BE"/>
    <w:rsid w:val="341714D1"/>
    <w:rsid w:val="341828F0"/>
    <w:rsid w:val="345A47A9"/>
    <w:rsid w:val="347550D3"/>
    <w:rsid w:val="349E122C"/>
    <w:rsid w:val="34AA1702"/>
    <w:rsid w:val="34C44B75"/>
    <w:rsid w:val="361C5F6C"/>
    <w:rsid w:val="369C1E56"/>
    <w:rsid w:val="36A63699"/>
    <w:rsid w:val="36AC1FC9"/>
    <w:rsid w:val="36BB5BB9"/>
    <w:rsid w:val="36F80606"/>
    <w:rsid w:val="371601CA"/>
    <w:rsid w:val="379B155E"/>
    <w:rsid w:val="38451B60"/>
    <w:rsid w:val="38890CE4"/>
    <w:rsid w:val="38A566A1"/>
    <w:rsid w:val="38AA7BD3"/>
    <w:rsid w:val="38E920EE"/>
    <w:rsid w:val="38F115FF"/>
    <w:rsid w:val="393C3F40"/>
    <w:rsid w:val="396635F6"/>
    <w:rsid w:val="39843D93"/>
    <w:rsid w:val="398E641A"/>
    <w:rsid w:val="39FF3343"/>
    <w:rsid w:val="3A061C94"/>
    <w:rsid w:val="3A190D4B"/>
    <w:rsid w:val="3A274477"/>
    <w:rsid w:val="3B086A2B"/>
    <w:rsid w:val="3B8872ED"/>
    <w:rsid w:val="3B9B6A73"/>
    <w:rsid w:val="3BB10876"/>
    <w:rsid w:val="3BBC5967"/>
    <w:rsid w:val="3C355858"/>
    <w:rsid w:val="3C483145"/>
    <w:rsid w:val="3C990418"/>
    <w:rsid w:val="3D474A8D"/>
    <w:rsid w:val="3D9B0A8A"/>
    <w:rsid w:val="3DC512ED"/>
    <w:rsid w:val="3DC86CC2"/>
    <w:rsid w:val="3DE552EB"/>
    <w:rsid w:val="3DF35A3B"/>
    <w:rsid w:val="3E0D521C"/>
    <w:rsid w:val="3EA165BB"/>
    <w:rsid w:val="3EA75390"/>
    <w:rsid w:val="3EFB79EA"/>
    <w:rsid w:val="3F875B39"/>
    <w:rsid w:val="3FD77028"/>
    <w:rsid w:val="3FDD441C"/>
    <w:rsid w:val="3FED0FC0"/>
    <w:rsid w:val="3FED4983"/>
    <w:rsid w:val="3FFFF34B"/>
    <w:rsid w:val="40162235"/>
    <w:rsid w:val="410E200A"/>
    <w:rsid w:val="41195845"/>
    <w:rsid w:val="41302684"/>
    <w:rsid w:val="416C0657"/>
    <w:rsid w:val="416F7B8A"/>
    <w:rsid w:val="41B952C0"/>
    <w:rsid w:val="41E04E4C"/>
    <w:rsid w:val="42B70819"/>
    <w:rsid w:val="42BE481B"/>
    <w:rsid w:val="43164E64"/>
    <w:rsid w:val="4337298B"/>
    <w:rsid w:val="43AB357F"/>
    <w:rsid w:val="443A7280"/>
    <w:rsid w:val="445E24EF"/>
    <w:rsid w:val="449734FC"/>
    <w:rsid w:val="45504856"/>
    <w:rsid w:val="45512C67"/>
    <w:rsid w:val="46230C8B"/>
    <w:rsid w:val="467E4CA8"/>
    <w:rsid w:val="46917D72"/>
    <w:rsid w:val="46D55F87"/>
    <w:rsid w:val="473D20AE"/>
    <w:rsid w:val="4741648E"/>
    <w:rsid w:val="47F7237E"/>
    <w:rsid w:val="482C1CA4"/>
    <w:rsid w:val="48685239"/>
    <w:rsid w:val="48B92B2E"/>
    <w:rsid w:val="48DB0BC3"/>
    <w:rsid w:val="49155883"/>
    <w:rsid w:val="4A086E2D"/>
    <w:rsid w:val="4A893304"/>
    <w:rsid w:val="4AA04DE4"/>
    <w:rsid w:val="4AD37222"/>
    <w:rsid w:val="4B207BFE"/>
    <w:rsid w:val="4B5B7092"/>
    <w:rsid w:val="4B771736"/>
    <w:rsid w:val="4BCA2F04"/>
    <w:rsid w:val="4C575C0B"/>
    <w:rsid w:val="4C5F0C6D"/>
    <w:rsid w:val="4CA76F2C"/>
    <w:rsid w:val="4D230B1C"/>
    <w:rsid w:val="4DFE68AC"/>
    <w:rsid w:val="4EB96FA4"/>
    <w:rsid w:val="4EE10949"/>
    <w:rsid w:val="4F64742F"/>
    <w:rsid w:val="4F9F072B"/>
    <w:rsid w:val="4FA31AFE"/>
    <w:rsid w:val="4FAB0E92"/>
    <w:rsid w:val="4FB80095"/>
    <w:rsid w:val="4FD55087"/>
    <w:rsid w:val="4FFE146D"/>
    <w:rsid w:val="5091264E"/>
    <w:rsid w:val="50A02BBB"/>
    <w:rsid w:val="50B723DB"/>
    <w:rsid w:val="50EB1862"/>
    <w:rsid w:val="519B033B"/>
    <w:rsid w:val="51C16797"/>
    <w:rsid w:val="51D84522"/>
    <w:rsid w:val="52076E79"/>
    <w:rsid w:val="521F0B52"/>
    <w:rsid w:val="52800757"/>
    <w:rsid w:val="52A67746"/>
    <w:rsid w:val="53354673"/>
    <w:rsid w:val="53B557F0"/>
    <w:rsid w:val="53D8411A"/>
    <w:rsid w:val="542E67C4"/>
    <w:rsid w:val="54DD10DE"/>
    <w:rsid w:val="550F1E3E"/>
    <w:rsid w:val="555F0D49"/>
    <w:rsid w:val="55E64342"/>
    <w:rsid w:val="56190423"/>
    <w:rsid w:val="57024FBA"/>
    <w:rsid w:val="57876693"/>
    <w:rsid w:val="57F9709D"/>
    <w:rsid w:val="58604B3B"/>
    <w:rsid w:val="586159D5"/>
    <w:rsid w:val="5887575A"/>
    <w:rsid w:val="58F35A52"/>
    <w:rsid w:val="5A6D3041"/>
    <w:rsid w:val="5A8C306E"/>
    <w:rsid w:val="5B556382"/>
    <w:rsid w:val="5B6F6168"/>
    <w:rsid w:val="5BA34735"/>
    <w:rsid w:val="5C2776AD"/>
    <w:rsid w:val="5C417B23"/>
    <w:rsid w:val="5C474329"/>
    <w:rsid w:val="5C847D9F"/>
    <w:rsid w:val="5E2E20F8"/>
    <w:rsid w:val="5ED00C5C"/>
    <w:rsid w:val="5ED1450C"/>
    <w:rsid w:val="5ED34014"/>
    <w:rsid w:val="5F587CEF"/>
    <w:rsid w:val="5FCB4B0C"/>
    <w:rsid w:val="5FE76809"/>
    <w:rsid w:val="5FEECDC4"/>
    <w:rsid w:val="5FF3656E"/>
    <w:rsid w:val="601F5FD8"/>
    <w:rsid w:val="603529DD"/>
    <w:rsid w:val="608336E8"/>
    <w:rsid w:val="609061C7"/>
    <w:rsid w:val="60BD3726"/>
    <w:rsid w:val="60F26A21"/>
    <w:rsid w:val="619813C1"/>
    <w:rsid w:val="61D327ED"/>
    <w:rsid w:val="62237457"/>
    <w:rsid w:val="62624AB8"/>
    <w:rsid w:val="626B0C13"/>
    <w:rsid w:val="628D70AD"/>
    <w:rsid w:val="62F81D48"/>
    <w:rsid w:val="639B6320"/>
    <w:rsid w:val="63C37AF4"/>
    <w:rsid w:val="63FE7D80"/>
    <w:rsid w:val="6475178F"/>
    <w:rsid w:val="656A452D"/>
    <w:rsid w:val="658D59DD"/>
    <w:rsid w:val="65AF6279"/>
    <w:rsid w:val="65BB4A7E"/>
    <w:rsid w:val="65C85F2C"/>
    <w:rsid w:val="65D0390A"/>
    <w:rsid w:val="66BE0392"/>
    <w:rsid w:val="67DF401C"/>
    <w:rsid w:val="67E64F2F"/>
    <w:rsid w:val="683F1894"/>
    <w:rsid w:val="68615427"/>
    <w:rsid w:val="68E50922"/>
    <w:rsid w:val="68E97183"/>
    <w:rsid w:val="69235D07"/>
    <w:rsid w:val="693958B6"/>
    <w:rsid w:val="6A0B0806"/>
    <w:rsid w:val="6AD22DF4"/>
    <w:rsid w:val="6AED1850"/>
    <w:rsid w:val="6AF671AD"/>
    <w:rsid w:val="6B5E055F"/>
    <w:rsid w:val="6B6746DA"/>
    <w:rsid w:val="6B984E68"/>
    <w:rsid w:val="6BA354BD"/>
    <w:rsid w:val="6BB43DE2"/>
    <w:rsid w:val="6BD7F900"/>
    <w:rsid w:val="6C6013F1"/>
    <w:rsid w:val="6C696315"/>
    <w:rsid w:val="6C72660D"/>
    <w:rsid w:val="6D5F08D5"/>
    <w:rsid w:val="6E1CC4B5"/>
    <w:rsid w:val="6E5A10E7"/>
    <w:rsid w:val="6E6527C1"/>
    <w:rsid w:val="6E69206E"/>
    <w:rsid w:val="6EFE0B0D"/>
    <w:rsid w:val="6F2B6AFA"/>
    <w:rsid w:val="6F462EBE"/>
    <w:rsid w:val="6F5D3BDA"/>
    <w:rsid w:val="6FCC25E3"/>
    <w:rsid w:val="6FD21980"/>
    <w:rsid w:val="70066B4E"/>
    <w:rsid w:val="70141378"/>
    <w:rsid w:val="704D15DB"/>
    <w:rsid w:val="71E400B8"/>
    <w:rsid w:val="71FE5671"/>
    <w:rsid w:val="72020D5E"/>
    <w:rsid w:val="723227AB"/>
    <w:rsid w:val="72487C46"/>
    <w:rsid w:val="72686F18"/>
    <w:rsid w:val="726E58DD"/>
    <w:rsid w:val="728B1085"/>
    <w:rsid w:val="72B3356D"/>
    <w:rsid w:val="72E11C0E"/>
    <w:rsid w:val="734AE744"/>
    <w:rsid w:val="73800497"/>
    <w:rsid w:val="7458617F"/>
    <w:rsid w:val="74B2070D"/>
    <w:rsid w:val="74B52BF9"/>
    <w:rsid w:val="75194B6A"/>
    <w:rsid w:val="75D74040"/>
    <w:rsid w:val="76830D6E"/>
    <w:rsid w:val="76B9266E"/>
    <w:rsid w:val="76EBD848"/>
    <w:rsid w:val="772B6879"/>
    <w:rsid w:val="773E77C1"/>
    <w:rsid w:val="77632908"/>
    <w:rsid w:val="77773773"/>
    <w:rsid w:val="7787091B"/>
    <w:rsid w:val="77A271E1"/>
    <w:rsid w:val="77F37EF2"/>
    <w:rsid w:val="78815F24"/>
    <w:rsid w:val="78E21095"/>
    <w:rsid w:val="78F25CD6"/>
    <w:rsid w:val="794B7C3B"/>
    <w:rsid w:val="796172A6"/>
    <w:rsid w:val="797C60FB"/>
    <w:rsid w:val="79B340B5"/>
    <w:rsid w:val="7A232CCF"/>
    <w:rsid w:val="7A2630D2"/>
    <w:rsid w:val="7A493003"/>
    <w:rsid w:val="7A512086"/>
    <w:rsid w:val="7A535DAF"/>
    <w:rsid w:val="7AE25B97"/>
    <w:rsid w:val="7B90513D"/>
    <w:rsid w:val="7BBC46B1"/>
    <w:rsid w:val="7BF237D5"/>
    <w:rsid w:val="7C063989"/>
    <w:rsid w:val="7C243D6B"/>
    <w:rsid w:val="7C512522"/>
    <w:rsid w:val="7CE73101"/>
    <w:rsid w:val="7D116478"/>
    <w:rsid w:val="7D12034F"/>
    <w:rsid w:val="7D542A17"/>
    <w:rsid w:val="7DB52889"/>
    <w:rsid w:val="7DBC05ED"/>
    <w:rsid w:val="7DBE4BE2"/>
    <w:rsid w:val="7DE813F7"/>
    <w:rsid w:val="7E647AD4"/>
    <w:rsid w:val="7FE6783D"/>
    <w:rsid w:val="7FE768A2"/>
    <w:rsid w:val="9B6DAE8D"/>
    <w:rsid w:val="9EFD930C"/>
    <w:rsid w:val="D4CFDA0A"/>
    <w:rsid w:val="D9F5153F"/>
    <w:rsid w:val="DB77E429"/>
    <w:rsid w:val="DB7DCCEA"/>
    <w:rsid w:val="DEEFDBE6"/>
    <w:rsid w:val="EBFD36AD"/>
    <w:rsid w:val="EC64E6A4"/>
    <w:rsid w:val="ED47C4A4"/>
    <w:rsid w:val="F47383F7"/>
    <w:rsid w:val="FCAD659F"/>
    <w:rsid w:val="FCFEC155"/>
    <w:rsid w:val="FFCFCE0A"/>
    <w:rsid w:val="FFE749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paragraph" w:styleId="4">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19">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qFormat/>
    <w:uiPriority w:val="1"/>
    <w:rPr>
      <w:rFonts w:ascii="宋体" w:hAnsi="宋体" w:cs="宋体"/>
      <w:szCs w:val="21"/>
      <w:lang w:val="zh-CN" w:bidi="zh-CN"/>
    </w:rPr>
  </w:style>
  <w:style w:type="paragraph" w:styleId="8">
    <w:name w:val="toc 5"/>
    <w:basedOn w:val="1"/>
    <w:next w:val="1"/>
    <w:unhideWhenUsed/>
    <w:qFormat/>
    <w:uiPriority w:val="39"/>
    <w:pPr>
      <w:ind w:left="1680" w:leftChars="800"/>
    </w:pPr>
    <w:rPr>
      <w:rFonts w:ascii="Times New Roman" w:hAnsi="Times New Roman"/>
      <w:szCs w:val="22"/>
    </w:rPr>
  </w:style>
  <w:style w:type="paragraph" w:styleId="9">
    <w:name w:val="toc 3"/>
    <w:basedOn w:val="1"/>
    <w:next w:val="1"/>
    <w:unhideWhenUsed/>
    <w:qFormat/>
    <w:uiPriority w:val="39"/>
    <w:pPr>
      <w:ind w:left="840" w:leftChars="400"/>
    </w:pPr>
    <w:rPr>
      <w:rFonts w:ascii="Times New Roman" w:hAnsi="Times New Roman"/>
      <w:szCs w:val="22"/>
    </w:rPr>
  </w:style>
  <w:style w:type="paragraph" w:styleId="10">
    <w:name w:val="Balloon Text"/>
    <w:basedOn w:val="1"/>
    <w:link w:val="25"/>
    <w:qFormat/>
    <w:uiPriority w:val="0"/>
    <w:rPr>
      <w:sz w:val="18"/>
      <w:szCs w:val="18"/>
    </w:rPr>
  </w:style>
  <w:style w:type="paragraph" w:styleId="11">
    <w:name w:val="footer"/>
    <w:basedOn w:val="1"/>
    <w:qFormat/>
    <w:uiPriority w:val="99"/>
    <w:pPr>
      <w:snapToGrid w:val="0"/>
      <w:ind w:right="210" w:rightChars="100"/>
      <w:jc w:val="right"/>
    </w:pPr>
    <w:rPr>
      <w:sz w:val="18"/>
      <w:szCs w:val="18"/>
    </w:rPr>
  </w:style>
  <w:style w:type="paragraph" w:styleId="12">
    <w:name w:val="header"/>
    <w:basedOn w:val="1"/>
    <w:qFormat/>
    <w:uiPriority w:val="0"/>
    <w:pPr>
      <w:snapToGrid w:val="0"/>
      <w:jc w:val="left"/>
    </w:pPr>
    <w:rPr>
      <w:sz w:val="18"/>
      <w:szCs w:val="18"/>
    </w:rPr>
  </w:style>
  <w:style w:type="paragraph" w:styleId="13">
    <w:name w:val="toc 1"/>
    <w:basedOn w:val="1"/>
    <w:next w:val="1"/>
    <w:qFormat/>
    <w:uiPriority w:val="39"/>
    <w:pPr>
      <w:tabs>
        <w:tab w:val="right" w:leader="dot" w:pos="9241"/>
      </w:tabs>
      <w:spacing w:beforeLines="25" w:afterLines="25"/>
      <w:jc w:val="left"/>
    </w:pPr>
    <w:rPr>
      <w:rFonts w:ascii="宋体"/>
      <w:szCs w:val="21"/>
    </w:rPr>
  </w:style>
  <w:style w:type="paragraph" w:styleId="14">
    <w:name w:val="toc 4"/>
    <w:basedOn w:val="1"/>
    <w:next w:val="1"/>
    <w:unhideWhenUsed/>
    <w:qFormat/>
    <w:uiPriority w:val="39"/>
    <w:pPr>
      <w:ind w:left="1260" w:leftChars="600"/>
    </w:pPr>
    <w:rPr>
      <w:rFonts w:ascii="Times New Roman" w:hAnsi="Times New Roman"/>
      <w:szCs w:val="22"/>
    </w:rPr>
  </w:style>
  <w:style w:type="paragraph" w:styleId="15">
    <w:name w:val="toc 2"/>
    <w:basedOn w:val="1"/>
    <w:next w:val="1"/>
    <w:qFormat/>
    <w:uiPriority w:val="39"/>
    <w:pPr>
      <w:tabs>
        <w:tab w:val="right" w:leader="dot" w:pos="9241"/>
      </w:tabs>
    </w:pPr>
    <w:rPr>
      <w:rFonts w:ascii="宋体"/>
      <w:szCs w:val="21"/>
    </w:rPr>
  </w:style>
  <w:style w:type="paragraph" w:styleId="16">
    <w:name w:val="Normal (Web)"/>
    <w:basedOn w:val="1"/>
    <w:qFormat/>
    <w:uiPriority w:val="0"/>
    <w:pPr>
      <w:spacing w:beforeAutospacing="1" w:afterAutospacing="1"/>
      <w:jc w:val="left"/>
    </w:pPr>
    <w:rPr>
      <w:kern w:val="0"/>
      <w:sz w:val="24"/>
    </w:rPr>
  </w:style>
  <w:style w:type="table" w:styleId="18">
    <w:name w:val="Table Grid"/>
    <w:basedOn w:val="17"/>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20">
    <w:name w:val="Strong"/>
    <w:basedOn w:val="19"/>
    <w:qFormat/>
    <w:uiPriority w:val="0"/>
    <w:rPr>
      <w:b/>
    </w:rPr>
  </w:style>
  <w:style w:type="character" w:styleId="21">
    <w:name w:val="FollowedHyperlink"/>
    <w:basedOn w:val="19"/>
    <w:qFormat/>
    <w:uiPriority w:val="0"/>
    <w:rPr>
      <w:color w:val="000000"/>
      <w:u w:val="none"/>
    </w:rPr>
  </w:style>
  <w:style w:type="character" w:styleId="22">
    <w:name w:val="Emphasis"/>
    <w:basedOn w:val="19"/>
    <w:qFormat/>
    <w:uiPriority w:val="0"/>
    <w:rPr>
      <w:i/>
    </w:rPr>
  </w:style>
  <w:style w:type="character" w:styleId="23">
    <w:name w:val="Hyperlink"/>
    <w:basedOn w:val="19"/>
    <w:qFormat/>
    <w:uiPriority w:val="0"/>
    <w:rPr>
      <w:color w:val="0000FF"/>
      <w:u w:val="single"/>
    </w:rPr>
  </w:style>
  <w:style w:type="character" w:customStyle="1" w:styleId="24">
    <w:name w:val="标题 1 Char"/>
    <w:basedOn w:val="19"/>
    <w:link w:val="2"/>
    <w:qFormat/>
    <w:uiPriority w:val="0"/>
    <w:rPr>
      <w:rFonts w:ascii="Calibri" w:hAnsi="Calibri"/>
      <w:b/>
      <w:bCs/>
      <w:kern w:val="44"/>
      <w:sz w:val="44"/>
      <w:szCs w:val="44"/>
    </w:rPr>
  </w:style>
  <w:style w:type="character" w:customStyle="1" w:styleId="25">
    <w:name w:val="批注框文本 Char"/>
    <w:basedOn w:val="19"/>
    <w:link w:val="10"/>
    <w:qFormat/>
    <w:uiPriority w:val="0"/>
    <w:rPr>
      <w:rFonts w:ascii="Calibri" w:hAnsi="Calibri"/>
      <w:kern w:val="2"/>
      <w:sz w:val="18"/>
      <w:szCs w:val="18"/>
    </w:rPr>
  </w:style>
  <w:style w:type="character" w:customStyle="1" w:styleId="26">
    <w:name w:val="postbody"/>
    <w:basedOn w:val="19"/>
    <w:qFormat/>
    <w:uiPriority w:val="0"/>
  </w:style>
  <w:style w:type="character" w:customStyle="1" w:styleId="27">
    <w:name w:val="发布"/>
    <w:basedOn w:val="19"/>
    <w:qFormat/>
    <w:uiPriority w:val="0"/>
    <w:rPr>
      <w:rFonts w:ascii="黑体" w:eastAsia="黑体"/>
      <w:spacing w:val="85"/>
      <w:w w:val="100"/>
      <w:position w:val="3"/>
      <w:sz w:val="28"/>
      <w:szCs w:val="28"/>
    </w:rPr>
  </w:style>
  <w:style w:type="character" w:customStyle="1" w:styleId="28">
    <w:name w:val="段 Char"/>
    <w:link w:val="29"/>
    <w:qFormat/>
    <w:uiPriority w:val="0"/>
    <w:rPr>
      <w:rFonts w:ascii="宋体" w:hAnsi="Calibri"/>
      <w:sz w:val="21"/>
    </w:rPr>
  </w:style>
  <w:style w:type="paragraph" w:customStyle="1" w:styleId="29">
    <w:name w:val="段"/>
    <w:link w:val="28"/>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30">
    <w:name w:val="标准文件_段 Char"/>
    <w:link w:val="31"/>
    <w:qFormat/>
    <w:uiPriority w:val="0"/>
    <w:rPr>
      <w:rFonts w:ascii="宋体"/>
      <w:sz w:val="21"/>
    </w:rPr>
  </w:style>
  <w:style w:type="paragraph" w:customStyle="1" w:styleId="31">
    <w:name w:val="标准文件_段"/>
    <w:link w:val="3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
    <w:name w:val="标准文件_五级条标题"/>
    <w:next w:val="31"/>
    <w:qFormat/>
    <w:uiPriority w:val="0"/>
    <w:pPr>
      <w:widowControl w:val="0"/>
      <w:numPr>
        <w:ilvl w:val="6"/>
        <w:numId w:val="1"/>
      </w:numPr>
      <w:spacing w:beforeLines="50" w:afterLines="50"/>
      <w:jc w:val="both"/>
      <w:outlineLvl w:val="5"/>
    </w:pPr>
    <w:rPr>
      <w:rFonts w:ascii="黑体" w:hAnsi="Times New Roman" w:eastAsia="黑体" w:cs="Times New Roman"/>
      <w:sz w:val="21"/>
      <w:lang w:val="en-US" w:eastAsia="zh-CN" w:bidi="ar-SA"/>
    </w:rPr>
  </w:style>
  <w:style w:type="paragraph" w:customStyle="1" w:styleId="33">
    <w:name w:val="三级条标题"/>
    <w:basedOn w:val="34"/>
    <w:next w:val="29"/>
    <w:qFormat/>
    <w:uiPriority w:val="0"/>
    <w:pPr>
      <w:numPr>
        <w:ilvl w:val="3"/>
      </w:numPr>
      <w:outlineLvl w:val="4"/>
    </w:pPr>
  </w:style>
  <w:style w:type="paragraph" w:customStyle="1" w:styleId="34">
    <w:name w:val="二级条标题"/>
    <w:basedOn w:val="35"/>
    <w:next w:val="29"/>
    <w:qFormat/>
    <w:uiPriority w:val="0"/>
    <w:pPr>
      <w:numPr>
        <w:ilvl w:val="2"/>
      </w:numPr>
      <w:spacing w:before="50" w:after="50"/>
      <w:outlineLvl w:val="3"/>
    </w:pPr>
  </w:style>
  <w:style w:type="paragraph" w:customStyle="1" w:styleId="35">
    <w:name w:val="一级条标题"/>
    <w:basedOn w:val="36"/>
    <w:next w:val="29"/>
    <w:qFormat/>
    <w:uiPriority w:val="0"/>
    <w:pPr>
      <w:numPr>
        <w:ilvl w:val="1"/>
        <w:numId w:val="2"/>
      </w:numPr>
      <w:spacing w:beforeLines="50" w:afterLines="50"/>
      <w:outlineLvl w:val="2"/>
    </w:pPr>
    <w:rPr>
      <w:rFonts w:ascii="黑体" w:hAnsi="Calibri" w:eastAsia="黑体" w:cs="Times New Roman"/>
      <w:sz w:val="21"/>
      <w:szCs w:val="21"/>
      <w:lang w:val="en-US" w:eastAsia="zh-CN" w:bidi="ar-SA"/>
    </w:rPr>
  </w:style>
  <w:style w:type="paragraph" w:customStyle="1" w:styleId="36">
    <w:name w:val="章标题"/>
    <w:next w:val="29"/>
    <w:qFormat/>
    <w:uiPriority w:val="0"/>
    <w:pPr>
      <w:numPr>
        <w:ilvl w:val="0"/>
        <w:numId w:val="2"/>
      </w:numPr>
      <w:spacing w:beforeLines="100" w:afterLines="100"/>
      <w:ind w:left="0"/>
      <w:jc w:val="both"/>
      <w:outlineLvl w:val="1"/>
    </w:pPr>
    <w:rPr>
      <w:rFonts w:ascii="黑体" w:hAnsi="Calibri" w:eastAsia="黑体" w:cs="Times New Roman"/>
      <w:sz w:val="21"/>
      <w:lang w:val="en-US" w:eastAsia="zh-CN" w:bidi="ar-SA"/>
    </w:rPr>
  </w:style>
  <w:style w:type="paragraph" w:customStyle="1" w:styleId="37">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38">
    <w:name w:val="Body text|1"/>
    <w:basedOn w:val="1"/>
    <w:qFormat/>
    <w:uiPriority w:val="0"/>
    <w:pPr>
      <w:spacing w:after="140" w:line="329" w:lineRule="auto"/>
    </w:pPr>
    <w:rPr>
      <w:rFonts w:ascii="宋体" w:hAnsi="宋体" w:cs="宋体"/>
      <w:sz w:val="20"/>
      <w:szCs w:val="20"/>
      <w:lang w:val="zh-TW" w:eastAsia="zh-TW" w:bidi="zh-TW"/>
    </w:rPr>
  </w:style>
  <w:style w:type="paragraph" w:customStyle="1" w:styleId="3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Calibri" w:hAnsi="Calibri" w:eastAsia="宋体" w:cs="Times New Roman"/>
      <w:b/>
      <w:w w:val="170"/>
      <w:sz w:val="96"/>
      <w:szCs w:val="96"/>
      <w:lang w:val="en-US" w:eastAsia="zh-CN" w:bidi="ar-SA"/>
    </w:rPr>
  </w:style>
  <w:style w:type="paragraph" w:customStyle="1" w:styleId="40">
    <w:name w:val="发布部门"/>
    <w:next w:val="29"/>
    <w:qFormat/>
    <w:uiPriority w:val="0"/>
    <w:pPr>
      <w:framePr w:w="7938" w:h="1134" w:hRule="exact" w:hSpace="125" w:vSpace="181" w:wrap="around" w:vAnchor="page" w:hAnchor="page" w:x="2150" w:y="14630" w:anchorLock="1"/>
      <w:jc w:val="center"/>
    </w:pPr>
    <w:rPr>
      <w:rFonts w:ascii="宋体" w:hAnsi="Calibri" w:eastAsia="宋体" w:cs="Times New Roman"/>
      <w:b/>
      <w:spacing w:val="20"/>
      <w:w w:val="135"/>
      <w:sz w:val="28"/>
      <w:lang w:val="en-US" w:eastAsia="zh-CN" w:bidi="ar-SA"/>
    </w:rPr>
  </w:style>
  <w:style w:type="paragraph" w:customStyle="1" w:styleId="41">
    <w:name w:val="发布日期"/>
    <w:qFormat/>
    <w:uiPriority w:val="0"/>
    <w:pPr>
      <w:framePr w:w="3997" w:h="471" w:hRule="exact" w:vSpace="181" w:wrap="around" w:vAnchor="margin" w:hAnchor="page" w:x="7089" w:y="14097" w:anchorLock="1"/>
    </w:pPr>
    <w:rPr>
      <w:rFonts w:ascii="Calibri" w:hAnsi="Calibri" w:eastAsia="黑体" w:cs="Times New Roman"/>
      <w:sz w:val="28"/>
      <w:lang w:val="en-US" w:eastAsia="zh-CN" w:bidi="ar-SA"/>
    </w:rPr>
  </w:style>
  <w:style w:type="paragraph" w:customStyle="1" w:styleId="4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43">
    <w:name w:val="正文表标题"/>
    <w:next w:val="29"/>
    <w:qFormat/>
    <w:uiPriority w:val="0"/>
    <w:pPr>
      <w:numPr>
        <w:ilvl w:val="0"/>
        <w:numId w:val="4"/>
      </w:numPr>
      <w:tabs>
        <w:tab w:val="left" w:pos="360"/>
      </w:tabs>
      <w:spacing w:beforeLines="50" w:afterLines="50"/>
      <w:ind w:left="0"/>
      <w:jc w:val="center"/>
    </w:pPr>
    <w:rPr>
      <w:rFonts w:ascii="黑体" w:hAnsi="Calibri" w:eastAsia="黑体" w:cs="Times New Roman"/>
      <w:sz w:val="21"/>
      <w:lang w:val="en-US" w:eastAsia="zh-CN" w:bidi="ar-SA"/>
    </w:rPr>
  </w:style>
  <w:style w:type="paragraph" w:customStyle="1" w:styleId="44">
    <w:name w:val="标准文件_四级条标题"/>
    <w:next w:val="31"/>
    <w:qFormat/>
    <w:uiPriority w:val="0"/>
    <w:pPr>
      <w:widowControl w:val="0"/>
      <w:numPr>
        <w:ilvl w:val="5"/>
        <w:numId w:val="1"/>
      </w:numPr>
      <w:spacing w:beforeLines="50" w:afterLines="50"/>
      <w:jc w:val="both"/>
      <w:outlineLvl w:val="4"/>
    </w:pPr>
    <w:rPr>
      <w:rFonts w:ascii="黑体" w:hAnsi="Times New Roman" w:eastAsia="黑体" w:cs="Times New Roman"/>
      <w:sz w:val="21"/>
      <w:lang w:val="en-US" w:eastAsia="zh-CN" w:bidi="ar-SA"/>
    </w:rPr>
  </w:style>
  <w:style w:type="paragraph" w:customStyle="1" w:styleId="45">
    <w:name w:val="其他实施日期"/>
    <w:basedOn w:val="46"/>
    <w:qFormat/>
    <w:uiPriority w:val="0"/>
  </w:style>
  <w:style w:type="paragraph" w:customStyle="1" w:styleId="46">
    <w:name w:val="实施日期"/>
    <w:basedOn w:val="41"/>
    <w:qFormat/>
    <w:uiPriority w:val="0"/>
    <w:pPr>
      <w:framePr w:vAnchor="page" w:hAnchor="text"/>
      <w:jc w:val="right"/>
    </w:pPr>
  </w:style>
  <w:style w:type="paragraph" w:customStyle="1" w:styleId="47">
    <w:name w:val="标准文件_一级条标题"/>
    <w:basedOn w:val="48"/>
    <w:next w:val="31"/>
    <w:qFormat/>
    <w:uiPriority w:val="0"/>
    <w:pPr>
      <w:numPr>
        <w:ilvl w:val="2"/>
      </w:numPr>
      <w:spacing w:beforeLines="50" w:afterLines="50"/>
      <w:outlineLvl w:val="1"/>
    </w:pPr>
  </w:style>
  <w:style w:type="paragraph" w:customStyle="1" w:styleId="48">
    <w:name w:val="标准文件_章标题"/>
    <w:next w:val="31"/>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49">
    <w:name w:val="正文图标题"/>
    <w:next w:val="29"/>
    <w:qFormat/>
    <w:uiPriority w:val="0"/>
    <w:pPr>
      <w:numPr>
        <w:ilvl w:val="0"/>
        <w:numId w:val="5"/>
      </w:numPr>
      <w:tabs>
        <w:tab w:val="left" w:pos="360"/>
      </w:tabs>
      <w:spacing w:beforeLines="50" w:afterLines="50"/>
      <w:jc w:val="center"/>
    </w:pPr>
    <w:rPr>
      <w:rFonts w:ascii="黑体" w:hAnsi="Calibri" w:eastAsia="黑体" w:cs="Times New Roman"/>
      <w:sz w:val="21"/>
      <w:lang w:val="en-US" w:eastAsia="zh-CN" w:bidi="ar-SA"/>
    </w:rPr>
  </w:style>
  <w:style w:type="paragraph" w:customStyle="1" w:styleId="50">
    <w:name w:val="终结线"/>
    <w:basedOn w:val="1"/>
    <w:qFormat/>
    <w:uiPriority w:val="0"/>
    <w:pPr>
      <w:framePr w:hSpace="181" w:vSpace="181" w:wrap="around" w:vAnchor="text" w:hAnchor="margin" w:xAlign="center" w:y="285"/>
    </w:pPr>
  </w:style>
  <w:style w:type="paragraph" w:customStyle="1" w:styleId="5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52">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3">
    <w:name w:val="二级无"/>
    <w:basedOn w:val="34"/>
    <w:qFormat/>
    <w:uiPriority w:val="0"/>
    <w:pPr>
      <w:spacing w:beforeLines="0" w:afterLines="0"/>
    </w:pPr>
    <w:rPr>
      <w:rFonts w:ascii="宋体" w:eastAsia="宋体"/>
    </w:rPr>
  </w:style>
  <w:style w:type="paragraph" w:customStyle="1" w:styleId="54">
    <w:name w:val="Other|1"/>
    <w:basedOn w:val="1"/>
    <w:qFormat/>
    <w:uiPriority w:val="0"/>
    <w:pPr>
      <w:spacing w:after="140" w:line="329" w:lineRule="auto"/>
    </w:pPr>
    <w:rPr>
      <w:rFonts w:ascii="宋体" w:hAnsi="宋体" w:cs="宋体"/>
      <w:sz w:val="20"/>
      <w:szCs w:val="20"/>
      <w:lang w:val="zh-TW" w:eastAsia="zh-TW" w:bidi="zh-TW"/>
    </w:rPr>
  </w:style>
  <w:style w:type="paragraph" w:customStyle="1" w:styleId="55">
    <w:name w:val="其他发布日期"/>
    <w:basedOn w:val="41"/>
    <w:qFormat/>
    <w:uiPriority w:val="0"/>
    <w:pPr>
      <w:framePr w:vAnchor="page" w:hAnchor="text" w:x="1419"/>
    </w:pPr>
  </w:style>
  <w:style w:type="paragraph" w:customStyle="1" w:styleId="56">
    <w:name w:val="其他标准标志"/>
    <w:basedOn w:val="39"/>
    <w:qFormat/>
    <w:uiPriority w:val="0"/>
    <w:pPr>
      <w:framePr w:w="6101" w:vAnchor="page" w:hAnchor="page" w:x="4673" w:y="942"/>
    </w:pPr>
    <w:rPr>
      <w:w w:val="130"/>
    </w:rPr>
  </w:style>
  <w:style w:type="paragraph" w:customStyle="1" w:styleId="57">
    <w:name w:val="标准文件_二级条标题"/>
    <w:next w:val="31"/>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58">
    <w:name w:val="文献分类号"/>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59">
    <w:name w:val="前言、引言标题"/>
    <w:next w:val="29"/>
    <w:qFormat/>
    <w:uiPriority w:val="0"/>
    <w:pPr>
      <w:keepNext/>
      <w:pageBreakBefore/>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60">
    <w:name w:val="标准书脚_奇数页"/>
    <w:qFormat/>
    <w:uiPriority w:val="0"/>
    <w:pPr>
      <w:spacing w:before="120"/>
      <w:ind w:right="198"/>
      <w:jc w:val="right"/>
    </w:pPr>
    <w:rPr>
      <w:rFonts w:ascii="宋体" w:hAnsi="Calibri" w:eastAsia="宋体" w:cs="Times New Roman"/>
      <w:sz w:val="18"/>
      <w:szCs w:val="18"/>
      <w:lang w:val="en-US" w:eastAsia="zh-CN" w:bidi="ar-SA"/>
    </w:rPr>
  </w:style>
  <w:style w:type="paragraph" w:customStyle="1" w:styleId="61">
    <w:name w:val="列项——（一级）"/>
    <w:qFormat/>
    <w:uiPriority w:val="0"/>
    <w:pPr>
      <w:widowControl w:val="0"/>
      <w:numPr>
        <w:ilvl w:val="0"/>
        <w:numId w:val="6"/>
      </w:numPr>
      <w:ind w:left="833"/>
      <w:jc w:val="both"/>
    </w:pPr>
    <w:rPr>
      <w:rFonts w:ascii="宋体" w:hAnsi="Times New Roman" w:eastAsia="宋体" w:cs="Times New Roman"/>
      <w:sz w:val="21"/>
      <w:lang w:val="en-US" w:eastAsia="zh-CN" w:bidi="ar-SA"/>
    </w:rPr>
  </w:style>
  <w:style w:type="paragraph" w:styleId="62">
    <w:name w:val="List Paragraph"/>
    <w:basedOn w:val="1"/>
    <w:qFormat/>
    <w:uiPriority w:val="0"/>
    <w:pPr>
      <w:ind w:left="1058" w:hanging="1059"/>
    </w:pPr>
    <w:rPr>
      <w:rFonts w:ascii="宋体" w:hAnsi="宋体" w:cs="宋体"/>
      <w:lang w:val="zh-CN" w:bidi="zh-CN"/>
    </w:rPr>
  </w:style>
  <w:style w:type="paragraph" w:customStyle="1" w:styleId="63">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64">
    <w:name w:val="标准文件_三级条标题"/>
    <w:basedOn w:val="57"/>
    <w:next w:val="31"/>
    <w:qFormat/>
    <w:uiPriority w:val="0"/>
    <w:pPr>
      <w:widowControl/>
      <w:numPr>
        <w:ilvl w:val="4"/>
      </w:numPr>
      <w:outlineLvl w:val="3"/>
    </w:pPr>
  </w:style>
  <w:style w:type="paragraph" w:customStyle="1" w:styleId="65">
    <w:name w:val="一级无"/>
    <w:basedOn w:val="35"/>
    <w:qFormat/>
    <w:uiPriority w:val="0"/>
    <w:pPr>
      <w:spacing w:beforeLines="0" w:afterLines="0"/>
    </w:pPr>
    <w:rPr>
      <w:rFonts w:ascii="宋体" w:eastAsia="宋体"/>
    </w:rPr>
  </w:style>
  <w:style w:type="paragraph" w:customStyle="1" w:styleId="66">
    <w:name w:val="三级无"/>
    <w:basedOn w:val="33"/>
    <w:qFormat/>
    <w:uiPriority w:val="0"/>
    <w:pPr>
      <w:spacing w:beforeLines="0" w:afterLines="0"/>
    </w:pPr>
    <w:rPr>
      <w:rFonts w:ascii="宋体" w:eastAsia="宋体"/>
    </w:rPr>
  </w:style>
  <w:style w:type="paragraph" w:customStyle="1" w:styleId="67">
    <w:name w:val="标准书眉_奇数页"/>
    <w:next w:val="1"/>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68">
    <w:name w:val="其他发布部门"/>
    <w:basedOn w:val="40"/>
    <w:qFormat/>
    <w:uiPriority w:val="0"/>
    <w:pPr>
      <w:framePr w:y="15310"/>
      <w:spacing w:line="0" w:lineRule="atLeast"/>
    </w:pPr>
    <w:rPr>
      <w:rFonts w:ascii="黑体" w:eastAsia="黑体"/>
      <w:b w:val="0"/>
    </w:rPr>
  </w:style>
  <w:style w:type="paragraph" w:customStyle="1" w:styleId="69">
    <w:name w:val="Table caption|1"/>
    <w:basedOn w:val="1"/>
    <w:qFormat/>
    <w:uiPriority w:val="0"/>
    <w:rPr>
      <w:rFonts w:ascii="宋体" w:hAnsi="宋体" w:cs="宋体"/>
      <w:sz w:val="20"/>
      <w:szCs w:val="20"/>
      <w:lang w:val="zh-TW" w:eastAsia="zh-TW" w:bidi="zh-TW"/>
    </w:rPr>
  </w:style>
  <w:style w:type="paragraph" w:customStyle="1" w:styleId="70">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7569</Words>
  <Characters>9571</Characters>
  <Lines>109</Lines>
  <Paragraphs>30</Paragraphs>
  <TotalTime>5</TotalTime>
  <ScaleCrop>false</ScaleCrop>
  <LinksUpToDate>false</LinksUpToDate>
  <CharactersWithSpaces>10869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2020-12-16T03:16:00Z</dcterms:created>
  <dc:creator>筱雅</dc:creator>
  <cp:lastModifiedBy>Administrator</cp:lastModifiedBy>
  <cp:lastPrinted>2020-12-17T08:51:00Z</cp:lastPrinted>
  <dcterms:modified xsi:type="dcterms:W3CDTF">2024-04-01T03:47:41Z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97C67FB0BB5745EF95CCD2E4F8C81540_13</vt:lpwstr>
  </property>
</Properties>
</file>