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省级常规普通食品抽检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不合格原因解析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酒类酒精度不合格的主要原因包括生产工艺控制不严、储存环境不当、检验能力不足以及企业为降低成本故意造假等，具体如下：生产工艺问题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部分企业生产工艺控制不严格或水平较低，无法精准把控酒精度。 ‌储存与运输影响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bidi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酒类储存环境温度过高（如夏季物流车厢温度超过40℃）或运输不当，会导致乙醇挥发，酒精度偏差。 ‌检验能力不足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bidi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部分企业检验设备未检定或操作不规范，造成检测结果偏差。此外，个别乡镇零售点存储条件不达标（如温度高于35℃），加速乙醇挥发。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馒头甜蜜素不合格的主要原因在于生产者违规添加人工合成甜味剂。根据《食品安全国家标准 食品添加剂使用标准》（GB 2760—20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4），发酵面制品（如馒头）禁止使用甜蜜素、糖精钠等人工合成甜味剂。部分商家为改善口感，仍违规添加此类物质以提升甜度。违规原因分析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利益驱动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‌：部分商家为掩盖面粉的麦香味或追求口感松软，铤而走险添加甜味剂。‌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标准执行差异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‌：不同地区对发酵面制品添加剂使用标准执行力度不一，导致违规行为频发。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危害警示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甜蜜素过量摄入可能损害肝脏功能，对神经系统和消化系统造成潜在威胁，尤其对老人、孕妇、儿童等群体风险更高。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沙参二氧化硫残留量不合格的主要原因包括：企业为改善色泽超量使用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部分生产企业为使沙参外观更白或保持色泽鲜艳，会过量使用二氧化硫进行漂白和防腐处理。例如，根据国家标准，沙参中二氧化硫残留量不得超过0.2g/kg，但部分企业可能通过超量添加以达到增白效果。加工环节计量不准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生产过程中存在不计量或计量设备故障等问题，导致二氧化硫添加量失控。例如，部分企业可能未配备专业计量设备，或操作人员未按标准执行添加流程。原料质量控制不严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部分企业为降低成本，采用劣质原料并通过增加二氧化硫用量弥补原料缺陷，导致残留量超标。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2" w:firstLineChars="200"/>
        <w:textAlignment w:val="auto"/>
        <w:rPr>
          <w:rStyle w:val="6"/>
          <w:rFonts w:hint="default" w:ascii="仿宋" w:hAnsi="仿宋" w:eastAsia="仿宋" w:cs="仿宋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2" w:firstLineChars="200"/>
        <w:textAlignment w:val="auto"/>
        <w:rPr>
          <w:rStyle w:val="6"/>
          <w:rFonts w:hint="default" w:ascii="仿宋" w:hAnsi="仿宋" w:eastAsia="仿宋" w:cs="仿宋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2" w:firstLineChars="200"/>
        <w:textAlignment w:val="auto"/>
        <w:rPr>
          <w:rStyle w:val="6"/>
          <w:rFonts w:hint="default" w:ascii="仿宋" w:hAnsi="仿宋" w:eastAsia="仿宋" w:cs="仿宋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2" w:firstLineChars="200"/>
        <w:textAlignment w:val="auto"/>
        <w:rPr>
          <w:rStyle w:val="6"/>
          <w:rFonts w:hint="default" w:ascii="仿宋" w:hAnsi="仿宋" w:eastAsia="仿宋" w:cs="仿宋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2" w:firstLineChars="200"/>
        <w:textAlignment w:val="auto"/>
        <w:rPr>
          <w:rStyle w:val="6"/>
          <w:rFonts w:hint="default" w:ascii="仿宋" w:hAnsi="仿宋" w:eastAsia="仿宋" w:cs="仿宋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2" w:firstLineChars="200"/>
        <w:textAlignment w:val="auto"/>
        <w:rPr>
          <w:rStyle w:val="6"/>
          <w:rFonts w:hint="default" w:ascii="仿宋" w:hAnsi="仿宋" w:eastAsia="仿宋" w:cs="仿宋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2" w:firstLineChars="200"/>
        <w:textAlignment w:val="auto"/>
        <w:rPr>
          <w:rStyle w:val="6"/>
          <w:rFonts w:hint="default" w:ascii="仿宋" w:hAnsi="仿宋" w:eastAsia="仿宋" w:cs="仿宋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42DA0"/>
    <w:rsid w:val="21542DA0"/>
    <w:rsid w:val="7FFF46E9"/>
    <w:rsid w:val="83A96418"/>
    <w:rsid w:val="D2B71649"/>
    <w:rsid w:val="DBEE236A"/>
    <w:rsid w:val="EF377E67"/>
    <w:rsid w:val="EFCA6A68"/>
    <w:rsid w:val="FA5958A8"/>
    <w:rsid w:val="FFE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2025-06-03T13:35:00Z</dcterms:created>
  <dc:creator>傻大姐</dc:creator>
  <cp:lastModifiedBy>大王，小丑</cp:lastModifiedBy>
  <cp:lastPrinted>2025-06-03T23:52:00Z</cp:lastPrinted>
  <dcterms:modified xsi:type="dcterms:W3CDTF">2025-07-02T16:28:41Z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06AC27B5DCDF43EBA7B67498F23EB533_11</vt:lpwstr>
  </property>
  <property fmtid="{D5CDD505-2E9C-101B-9397-08002B2CF9AE}" pid="4" name="KSOTemplateDocerSaveRecord">
    <vt:lpwstr>eyJoZGlkIjoiYjk5ODM0YmMxOWJiYWQyNDU4MGIzYWRmYTA0ZmI5NDciLCJ1c2VySWQiOiI0Njg1NzI1OTkifQ==</vt:lpwstr>
  </property>
</Properties>
</file>