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08" w:rsidRPr="000F0114" w:rsidRDefault="0037322A" w:rsidP="000F0114">
      <w:pPr>
        <w:spacing w:before="163"/>
        <w:jc w:val="center"/>
        <w:outlineLvl w:val="0"/>
        <w:rPr>
          <w:rFonts w:ascii="方正小标宋简体" w:eastAsia="方正小标宋简体" w:hAnsi="黑体" w:cs="黑体"/>
          <w:spacing w:val="8"/>
          <w:sz w:val="36"/>
          <w:szCs w:val="36"/>
          <w:lang w:eastAsia="zh-CN"/>
        </w:rPr>
      </w:pPr>
      <w:proofErr w:type="gramStart"/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达州市</w:t>
      </w:r>
      <w:proofErr w:type="gramEnd"/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羽绒服产品</w:t>
      </w:r>
      <w:r w:rsidRPr="000F0114">
        <w:rPr>
          <w:rFonts w:ascii="方正小标宋简体" w:eastAsia="方正小标宋简体" w:hAnsi="黑体" w:cs="黑体"/>
          <w:spacing w:val="8"/>
          <w:sz w:val="36"/>
          <w:szCs w:val="36"/>
          <w:lang w:eastAsia="zh-CN"/>
        </w:rPr>
        <w:t>质量</w:t>
      </w:r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市</w:t>
      </w:r>
      <w:r w:rsidRPr="000F0114">
        <w:rPr>
          <w:rFonts w:ascii="方正小标宋简体" w:eastAsia="方正小标宋简体" w:hAnsi="黑体" w:cs="黑体"/>
          <w:spacing w:val="8"/>
          <w:sz w:val="36"/>
          <w:szCs w:val="36"/>
          <w:lang w:eastAsia="zh-CN"/>
        </w:rPr>
        <w:t>级</w:t>
      </w:r>
      <w:r w:rsidR="000F0114"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监督</w:t>
      </w:r>
      <w:r w:rsidRPr="000F0114">
        <w:rPr>
          <w:rFonts w:ascii="方正小标宋简体" w:eastAsia="方正小标宋简体" w:hAnsi="黑体" w:cs="黑体"/>
          <w:spacing w:val="8"/>
          <w:sz w:val="36"/>
          <w:szCs w:val="36"/>
          <w:lang w:eastAsia="zh-CN"/>
        </w:rPr>
        <w:t>抽查实施细则</w:t>
      </w:r>
    </w:p>
    <w:p w:rsidR="003A2808" w:rsidRPr="000F0114" w:rsidRDefault="0037322A" w:rsidP="000F0114">
      <w:pPr>
        <w:spacing w:before="163"/>
        <w:jc w:val="center"/>
        <w:outlineLvl w:val="0"/>
        <w:rPr>
          <w:rFonts w:ascii="方正小标宋简体" w:eastAsia="方正小标宋简体" w:hAnsi="黑体" w:cs="黑体"/>
          <w:spacing w:val="8"/>
          <w:sz w:val="36"/>
          <w:szCs w:val="36"/>
          <w:lang w:eastAsia="zh-CN"/>
        </w:rPr>
      </w:pPr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（</w:t>
      </w:r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2025</w:t>
      </w:r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版</w:t>
      </w:r>
      <w:r w:rsidRPr="000F0114">
        <w:rPr>
          <w:rFonts w:ascii="方正小标宋简体" w:eastAsia="方正小标宋简体" w:hAnsi="黑体" w:cs="黑体" w:hint="eastAsia"/>
          <w:spacing w:val="8"/>
          <w:sz w:val="36"/>
          <w:szCs w:val="36"/>
          <w:lang w:eastAsia="zh-CN"/>
        </w:rPr>
        <w:t>）</w:t>
      </w:r>
    </w:p>
    <w:p w:rsidR="003A2808" w:rsidRDefault="003A2808">
      <w:pPr>
        <w:pStyle w:val="a3"/>
        <w:spacing w:line="280" w:lineRule="auto"/>
        <w:rPr>
          <w:lang w:eastAsia="zh-CN"/>
        </w:rPr>
      </w:pPr>
    </w:p>
    <w:p w:rsidR="003A2808" w:rsidRPr="000F0114" w:rsidRDefault="0037322A" w:rsidP="000F011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黑体" w:eastAsia="黑体" w:hAnsi="黑体" w:cs="Times New Roman"/>
          <w:snapToGrid/>
          <w:color w:val="auto"/>
          <w:kern w:val="2"/>
          <w:lang w:eastAsia="zh-CN"/>
        </w:rPr>
      </w:pPr>
      <w:r w:rsidRPr="000F0114">
        <w:rPr>
          <w:rFonts w:ascii="黑体" w:eastAsia="黑体" w:hAnsi="黑体" w:cs="Times New Roman"/>
          <w:snapToGrid/>
          <w:color w:val="auto"/>
          <w:kern w:val="2"/>
          <w:lang w:eastAsia="zh-CN"/>
        </w:rPr>
        <w:t>1</w:t>
      </w:r>
      <w:r w:rsidRPr="000F0114">
        <w:rPr>
          <w:rFonts w:ascii="黑体" w:eastAsia="黑体" w:hAnsi="黑体" w:cs="Times New Roman"/>
          <w:snapToGrid/>
          <w:color w:val="auto"/>
          <w:kern w:val="2"/>
          <w:lang w:eastAsia="zh-CN"/>
        </w:rPr>
        <w:t xml:space="preserve"> </w:t>
      </w:r>
      <w:r w:rsidRPr="000F0114">
        <w:rPr>
          <w:rFonts w:ascii="黑体" w:eastAsia="黑体" w:hAnsi="黑体" w:cs="Times New Roman"/>
          <w:snapToGrid/>
          <w:color w:val="auto"/>
          <w:kern w:val="2"/>
          <w:lang w:eastAsia="zh-CN"/>
        </w:rPr>
        <w:t>抽样方法</w:t>
      </w:r>
    </w:p>
    <w:p w:rsidR="003A2808" w:rsidRPr="000F0114" w:rsidRDefault="0037322A" w:rsidP="000F0114">
      <w:pPr>
        <w:pStyle w:val="a3"/>
        <w:spacing w:beforeLines="50"/>
        <w:ind w:firstLineChars="200" w:firstLine="448"/>
        <w:rPr>
          <w:rFonts w:ascii="宋体" w:eastAsia="宋体" w:hAnsi="宋体" w:cs="宋体"/>
          <w:spacing w:val="7"/>
          <w:lang w:eastAsia="zh-CN"/>
        </w:rPr>
      </w:pPr>
      <w:r w:rsidRPr="000F0114">
        <w:rPr>
          <w:rFonts w:ascii="宋体" w:eastAsia="宋体" w:hAnsi="宋体" w:cs="宋体"/>
          <w:spacing w:val="7"/>
          <w:lang w:eastAsia="zh-CN"/>
        </w:rPr>
        <w:t>以随机抽样的方式在被抽样生产者、销售者的待销产品</w:t>
      </w:r>
      <w:r w:rsidRPr="000F0114">
        <w:rPr>
          <w:rFonts w:ascii="宋体" w:eastAsia="宋体" w:hAnsi="宋体" w:cs="宋体" w:hint="eastAsia"/>
          <w:spacing w:val="7"/>
          <w:lang w:eastAsia="zh-CN"/>
        </w:rPr>
        <w:t>以及集中采购单位</w:t>
      </w:r>
      <w:r w:rsidRPr="000F0114">
        <w:rPr>
          <w:rFonts w:ascii="宋体" w:eastAsia="宋体" w:hAnsi="宋体" w:cs="宋体"/>
          <w:spacing w:val="7"/>
          <w:lang w:eastAsia="zh-CN"/>
        </w:rPr>
        <w:t>中抽</w:t>
      </w:r>
      <w:r w:rsidRPr="000F0114">
        <w:rPr>
          <w:rFonts w:ascii="宋体" w:eastAsia="宋体" w:hAnsi="宋体" w:cs="宋体" w:hint="eastAsia"/>
          <w:spacing w:val="7"/>
          <w:lang w:eastAsia="zh-CN"/>
        </w:rPr>
        <w:t>取</w:t>
      </w:r>
      <w:r w:rsidRPr="000F0114">
        <w:rPr>
          <w:rFonts w:ascii="宋体" w:eastAsia="宋体" w:hAnsi="宋体" w:cs="宋体"/>
          <w:spacing w:val="7"/>
          <w:lang w:eastAsia="zh-CN"/>
        </w:rPr>
        <w:t>。</w:t>
      </w:r>
      <w:r w:rsidRPr="000F0114">
        <w:rPr>
          <w:rFonts w:ascii="宋体" w:eastAsia="宋体" w:hAnsi="宋体" w:cs="宋体"/>
          <w:spacing w:val="7"/>
          <w:lang w:eastAsia="zh-CN"/>
        </w:rPr>
        <w:t xml:space="preserve"> </w:t>
      </w:r>
    </w:p>
    <w:p w:rsidR="003A2808" w:rsidRPr="000F0114" w:rsidRDefault="0037322A" w:rsidP="000F0114">
      <w:pPr>
        <w:pStyle w:val="a3"/>
        <w:spacing w:beforeLines="50"/>
        <w:ind w:firstLineChars="200" w:firstLine="448"/>
        <w:rPr>
          <w:rFonts w:ascii="宋体" w:eastAsia="宋体" w:hAnsi="宋体" w:cs="宋体"/>
          <w:spacing w:val="7"/>
          <w:lang w:eastAsia="zh-CN"/>
        </w:rPr>
      </w:pPr>
      <w:r w:rsidRPr="000F0114">
        <w:rPr>
          <w:rFonts w:ascii="宋体" w:eastAsia="宋体" w:hAnsi="宋体" w:cs="宋体" w:hint="eastAsia"/>
          <w:spacing w:val="7"/>
          <w:lang w:eastAsia="zh-CN"/>
        </w:rPr>
        <w:t>随</w:t>
      </w:r>
      <w:r w:rsidRPr="000F0114">
        <w:rPr>
          <w:rFonts w:ascii="宋体" w:eastAsia="宋体" w:hAnsi="宋体" w:cs="宋体"/>
          <w:spacing w:val="7"/>
          <w:lang w:eastAsia="zh-CN"/>
        </w:rPr>
        <w:t>机数一般可使用随机数表、骰子或扑克牌等方法产生。</w:t>
      </w:r>
    </w:p>
    <w:p w:rsidR="003A2808" w:rsidRPr="000F0114" w:rsidRDefault="0037322A" w:rsidP="000F0114">
      <w:pPr>
        <w:pStyle w:val="a3"/>
        <w:spacing w:beforeLines="50"/>
        <w:ind w:firstLineChars="200" w:firstLine="448"/>
        <w:rPr>
          <w:rFonts w:ascii="宋体" w:eastAsia="宋体" w:hAnsi="宋体" w:cs="宋体"/>
          <w:spacing w:val="7"/>
          <w:lang w:eastAsia="zh-CN"/>
        </w:rPr>
      </w:pPr>
      <w:r w:rsidRPr="000F0114">
        <w:rPr>
          <w:rFonts w:ascii="宋体" w:eastAsia="宋体" w:hAnsi="宋体" w:cs="宋体"/>
          <w:spacing w:val="7"/>
          <w:lang w:eastAsia="zh-CN"/>
        </w:rPr>
        <w:t>每批次产品抽取样品</w:t>
      </w:r>
      <w:r w:rsidRPr="000F0114">
        <w:rPr>
          <w:rFonts w:ascii="宋体" w:eastAsia="宋体" w:hAnsi="宋体" w:cs="宋体"/>
          <w:spacing w:val="7"/>
          <w:lang w:eastAsia="zh-CN"/>
        </w:rPr>
        <w:t>2</w:t>
      </w:r>
      <w:r w:rsidRPr="000F0114">
        <w:rPr>
          <w:rFonts w:ascii="宋体" w:eastAsia="宋体" w:hAnsi="宋体" w:cs="宋体"/>
          <w:spacing w:val="7"/>
          <w:lang w:eastAsia="zh-CN"/>
        </w:rPr>
        <w:t>套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件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条，其中</w:t>
      </w:r>
      <w:r w:rsidRPr="000F0114">
        <w:rPr>
          <w:rFonts w:ascii="宋体" w:eastAsia="宋体" w:hAnsi="宋体" w:cs="宋体"/>
          <w:spacing w:val="7"/>
          <w:lang w:eastAsia="zh-CN"/>
        </w:rPr>
        <w:t>1</w:t>
      </w:r>
      <w:r w:rsidRPr="000F0114">
        <w:rPr>
          <w:rFonts w:ascii="宋体" w:eastAsia="宋体" w:hAnsi="宋体" w:cs="宋体"/>
          <w:spacing w:val="7"/>
          <w:lang w:eastAsia="zh-CN"/>
        </w:rPr>
        <w:t>套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件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条作为检验样品，</w:t>
      </w:r>
      <w:r w:rsidRPr="000F0114">
        <w:rPr>
          <w:rFonts w:ascii="宋体" w:eastAsia="宋体" w:hAnsi="宋体" w:cs="宋体"/>
          <w:spacing w:val="7"/>
          <w:lang w:eastAsia="zh-CN"/>
        </w:rPr>
        <w:t>1</w:t>
      </w:r>
      <w:r w:rsidRPr="000F0114">
        <w:rPr>
          <w:rFonts w:ascii="宋体" w:eastAsia="宋体" w:hAnsi="宋体" w:cs="宋体"/>
          <w:spacing w:val="7"/>
          <w:lang w:eastAsia="zh-CN"/>
        </w:rPr>
        <w:t>套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件</w:t>
      </w:r>
      <w:r w:rsidRPr="000F0114">
        <w:rPr>
          <w:rFonts w:ascii="宋体" w:eastAsia="宋体" w:hAnsi="宋体" w:cs="宋体"/>
          <w:spacing w:val="7"/>
          <w:lang w:eastAsia="zh-CN"/>
        </w:rPr>
        <w:t>/</w:t>
      </w:r>
      <w:r w:rsidRPr="000F0114">
        <w:rPr>
          <w:rFonts w:ascii="宋体" w:eastAsia="宋体" w:hAnsi="宋体" w:cs="宋体"/>
          <w:spacing w:val="7"/>
          <w:lang w:eastAsia="zh-CN"/>
        </w:rPr>
        <w:t>条作为备用样品。</w:t>
      </w:r>
    </w:p>
    <w:p w:rsidR="003A2808" w:rsidRDefault="003A2808">
      <w:pPr>
        <w:pStyle w:val="a3"/>
        <w:spacing w:line="282" w:lineRule="auto"/>
        <w:jc w:val="both"/>
        <w:rPr>
          <w:lang w:eastAsia="zh-CN"/>
        </w:rPr>
      </w:pPr>
    </w:p>
    <w:p w:rsidR="003A2808" w:rsidRPr="000F0114" w:rsidRDefault="0037322A" w:rsidP="000F0114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黑体" w:eastAsia="黑体" w:hAnsi="黑体" w:cs="Times New Roman"/>
          <w:snapToGrid/>
          <w:color w:val="auto"/>
          <w:kern w:val="2"/>
          <w:lang w:eastAsia="zh-CN"/>
        </w:rPr>
      </w:pPr>
      <w:r w:rsidRPr="000F0114">
        <w:rPr>
          <w:rFonts w:ascii="黑体" w:eastAsia="黑体" w:hAnsi="黑体" w:cs="Times New Roman"/>
          <w:snapToGrid/>
          <w:color w:val="auto"/>
          <w:kern w:val="2"/>
          <w:lang w:eastAsia="zh-CN"/>
        </w:rPr>
        <w:t xml:space="preserve">2  </w:t>
      </w:r>
      <w:r w:rsidRPr="000F0114">
        <w:rPr>
          <w:rFonts w:ascii="黑体" w:eastAsia="黑体" w:hAnsi="黑体" w:cs="Times New Roman"/>
          <w:snapToGrid/>
          <w:color w:val="auto"/>
          <w:kern w:val="2"/>
          <w:lang w:eastAsia="zh-CN"/>
        </w:rPr>
        <w:t>检验依据</w:t>
      </w:r>
    </w:p>
    <w:p w:rsidR="003A2808" w:rsidRPr="000F0114" w:rsidRDefault="0037322A" w:rsidP="000F0114">
      <w:pPr>
        <w:widowControl w:val="0"/>
        <w:kinsoku/>
        <w:autoSpaceDE/>
        <w:autoSpaceDN/>
        <w:adjustRightInd/>
        <w:snapToGrid/>
        <w:spacing w:beforeLines="50" w:afterLines="50"/>
        <w:jc w:val="center"/>
        <w:textAlignment w:val="auto"/>
        <w:rPr>
          <w:rFonts w:ascii="黑体" w:eastAsia="黑体" w:hAnsi="黑体" w:cs="黑体"/>
          <w:snapToGrid/>
          <w:color w:val="auto"/>
          <w:kern w:val="2"/>
          <w:szCs w:val="24"/>
          <w:lang w:eastAsia="zh-CN"/>
        </w:rPr>
      </w:pPr>
      <w:r w:rsidRPr="000F0114">
        <w:rPr>
          <w:rFonts w:ascii="黑体" w:eastAsia="黑体" w:hAnsi="黑体" w:cs="黑体"/>
          <w:snapToGrid/>
          <w:color w:val="auto"/>
          <w:kern w:val="2"/>
          <w:szCs w:val="24"/>
          <w:lang w:eastAsia="zh-CN"/>
        </w:rPr>
        <w:t>表</w:t>
      </w:r>
      <w:r w:rsidRPr="000F0114">
        <w:rPr>
          <w:rFonts w:ascii="黑体" w:eastAsia="黑体" w:hAnsi="黑体" w:cs="黑体"/>
          <w:snapToGrid/>
          <w:color w:val="auto"/>
          <w:kern w:val="2"/>
          <w:szCs w:val="24"/>
          <w:lang w:eastAsia="zh-CN"/>
        </w:rPr>
        <w:t xml:space="preserve"> </w:t>
      </w:r>
      <w:r w:rsidRPr="000F0114">
        <w:rPr>
          <w:rFonts w:ascii="黑体" w:eastAsia="黑体" w:hAnsi="黑体" w:cs="黑体"/>
          <w:snapToGrid/>
          <w:color w:val="auto"/>
          <w:kern w:val="2"/>
          <w:szCs w:val="24"/>
          <w:lang w:eastAsia="zh-CN"/>
        </w:rPr>
        <w:t xml:space="preserve">1  </w:t>
      </w:r>
      <w:r w:rsidRPr="000F0114">
        <w:rPr>
          <w:rFonts w:ascii="黑体" w:eastAsia="黑体" w:hAnsi="黑体" w:cs="黑体"/>
          <w:snapToGrid/>
          <w:color w:val="auto"/>
          <w:kern w:val="2"/>
          <w:szCs w:val="24"/>
          <w:lang w:eastAsia="zh-CN"/>
        </w:rPr>
        <w:t>校服检验项目</w:t>
      </w:r>
    </w:p>
    <w:p w:rsidR="003A2808" w:rsidRDefault="003A2808">
      <w:pPr>
        <w:spacing w:line="140" w:lineRule="auto"/>
        <w:rPr>
          <w:sz w:val="2"/>
        </w:rPr>
      </w:pPr>
    </w:p>
    <w:tbl>
      <w:tblPr>
        <w:tblStyle w:val="TableNormal"/>
        <w:tblW w:w="8769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993"/>
        <w:gridCol w:w="4232"/>
        <w:gridCol w:w="3544"/>
      </w:tblGrid>
      <w:tr w:rsidR="003A2808" w:rsidTr="000F0114">
        <w:trPr>
          <w:trHeight w:val="454"/>
        </w:trPr>
        <w:tc>
          <w:tcPr>
            <w:tcW w:w="993" w:type="dxa"/>
            <w:vAlign w:val="center"/>
          </w:tcPr>
          <w:p w:rsidR="003A2808" w:rsidRDefault="0037322A" w:rsidP="000F0114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proofErr w:type="spellStart"/>
            <w:r>
              <w:rPr>
                <w:rFonts w:ascii="黑体" w:eastAsia="黑体" w:hAnsi="黑体" w:cs="黑体"/>
                <w:spacing w:val="4"/>
                <w:sz w:val="20"/>
                <w:szCs w:val="20"/>
              </w:rPr>
              <w:t>序号</w:t>
            </w:r>
            <w:proofErr w:type="spellEnd"/>
          </w:p>
        </w:tc>
        <w:tc>
          <w:tcPr>
            <w:tcW w:w="4232" w:type="dxa"/>
            <w:vAlign w:val="center"/>
          </w:tcPr>
          <w:p w:rsidR="003A2808" w:rsidRDefault="0037322A" w:rsidP="000F0114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proofErr w:type="spellStart"/>
            <w:r>
              <w:rPr>
                <w:rFonts w:ascii="黑体" w:eastAsia="黑体" w:hAnsi="黑体" w:cs="黑体"/>
                <w:spacing w:val="8"/>
                <w:sz w:val="20"/>
                <w:szCs w:val="20"/>
              </w:rPr>
              <w:t>检验项目</w:t>
            </w:r>
            <w:proofErr w:type="spellEnd"/>
          </w:p>
        </w:tc>
        <w:tc>
          <w:tcPr>
            <w:tcW w:w="3544" w:type="dxa"/>
            <w:vAlign w:val="center"/>
          </w:tcPr>
          <w:p w:rsidR="003A2808" w:rsidRDefault="0037322A" w:rsidP="000F0114">
            <w:pPr>
              <w:jc w:val="center"/>
              <w:rPr>
                <w:rFonts w:ascii="黑体" w:eastAsia="黑体" w:hAnsi="黑体" w:cs="黑体"/>
                <w:sz w:val="20"/>
                <w:szCs w:val="20"/>
              </w:rPr>
            </w:pPr>
            <w:proofErr w:type="spellStart"/>
            <w:r>
              <w:rPr>
                <w:rFonts w:ascii="黑体" w:eastAsia="黑体" w:hAnsi="黑体" w:cs="黑体"/>
                <w:spacing w:val="8"/>
                <w:sz w:val="20"/>
                <w:szCs w:val="20"/>
              </w:rPr>
              <w:t>检验方法</w:t>
            </w:r>
            <w:proofErr w:type="spellEnd"/>
          </w:p>
        </w:tc>
      </w:tr>
      <w:tr w:rsidR="003A2808" w:rsidTr="000F0114">
        <w:trPr>
          <w:trHeight w:val="454"/>
        </w:trPr>
        <w:tc>
          <w:tcPr>
            <w:tcW w:w="993" w:type="dxa"/>
            <w:vAlign w:val="center"/>
          </w:tcPr>
          <w:p w:rsidR="003A2808" w:rsidRDefault="0037322A" w:rsidP="000F011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>1</w:t>
            </w:r>
          </w:p>
        </w:tc>
        <w:tc>
          <w:tcPr>
            <w:tcW w:w="4232" w:type="dxa"/>
            <w:vAlign w:val="center"/>
          </w:tcPr>
          <w:p w:rsidR="003A2808" w:rsidRDefault="0037322A" w:rsidP="000F0114">
            <w:pPr>
              <w:jc w:val="center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宋体" w:eastAsia="宋体" w:hAnsi="宋体" w:cs="宋体" w:hint="eastAsia"/>
                <w:spacing w:val="6"/>
                <w:sz w:val="20"/>
                <w:szCs w:val="20"/>
                <w:lang w:eastAsia="zh-CN"/>
              </w:rPr>
              <w:t>绒子含量</w:t>
            </w:r>
            <w:proofErr w:type="gramEnd"/>
          </w:p>
        </w:tc>
        <w:tc>
          <w:tcPr>
            <w:tcW w:w="3544" w:type="dxa"/>
            <w:vAlign w:val="center"/>
          </w:tcPr>
          <w:p w:rsidR="003A2808" w:rsidRDefault="0037322A" w:rsidP="000F0114">
            <w:pPr>
              <w:jc w:val="center"/>
              <w:rPr>
                <w:rFonts w:ascii="宋体" w:eastAsia="宋体" w:hAnsi="宋体" w:cs="宋体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eastAsia="zh-CN"/>
              </w:rPr>
              <w:t>GB/T 14272-2021</w:t>
            </w:r>
          </w:p>
        </w:tc>
      </w:tr>
    </w:tbl>
    <w:p w:rsidR="003A2808" w:rsidRPr="000F0114" w:rsidRDefault="0037322A" w:rsidP="000F0114">
      <w:pPr>
        <w:pStyle w:val="a3"/>
        <w:spacing w:line="300" w:lineRule="exact"/>
        <w:ind w:firstLineChars="200" w:firstLine="400"/>
        <w:jc w:val="both"/>
        <w:rPr>
          <w:rFonts w:ascii="宋体" w:eastAsia="宋体" w:hAnsi="宋体" w:cs="宋体"/>
          <w:sz w:val="20"/>
          <w:szCs w:val="20"/>
          <w:lang w:eastAsia="zh-CN"/>
        </w:rPr>
      </w:pPr>
      <w:r w:rsidRPr="000F0114">
        <w:rPr>
          <w:rFonts w:ascii="宋体" w:eastAsia="宋体" w:hAnsi="宋体" w:cs="宋体"/>
          <w:sz w:val="20"/>
          <w:szCs w:val="20"/>
          <w:lang w:eastAsia="zh-CN"/>
        </w:rPr>
        <w:t>注：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1.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上表所列检验项目是有关法律法规、标准等规定的，重点涉及健康、安全、节能、环保以及消费者、有关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组织反映有质量问题的重要项目。</w:t>
      </w:r>
    </w:p>
    <w:p w:rsidR="003A2808" w:rsidRPr="000F0114" w:rsidRDefault="0037322A" w:rsidP="000F0114">
      <w:pPr>
        <w:pStyle w:val="a3"/>
        <w:spacing w:line="300" w:lineRule="exact"/>
        <w:ind w:firstLineChars="200" w:firstLine="400"/>
        <w:jc w:val="both"/>
        <w:rPr>
          <w:rFonts w:ascii="宋体" w:eastAsia="宋体" w:hAnsi="宋体" w:cs="宋体"/>
          <w:sz w:val="20"/>
          <w:szCs w:val="20"/>
          <w:lang w:eastAsia="zh-CN"/>
        </w:rPr>
      </w:pPr>
      <w:r w:rsidRPr="000F0114">
        <w:rPr>
          <w:rFonts w:ascii="宋体" w:eastAsia="宋体" w:hAnsi="宋体" w:cs="宋体"/>
          <w:sz w:val="20"/>
          <w:szCs w:val="20"/>
          <w:lang w:eastAsia="zh-CN"/>
        </w:rPr>
        <w:t>2.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检验方法包括相关产品标准及试验方法标准。</w:t>
      </w:r>
    </w:p>
    <w:p w:rsidR="003A2808" w:rsidRPr="000F0114" w:rsidRDefault="0037322A" w:rsidP="000F0114">
      <w:pPr>
        <w:pStyle w:val="a3"/>
        <w:spacing w:line="300" w:lineRule="exact"/>
        <w:ind w:firstLineChars="200" w:firstLine="400"/>
        <w:jc w:val="both"/>
        <w:rPr>
          <w:rFonts w:ascii="宋体" w:eastAsia="宋体" w:hAnsi="宋体" w:cs="宋体"/>
          <w:sz w:val="20"/>
          <w:szCs w:val="20"/>
          <w:lang w:eastAsia="zh-CN"/>
        </w:rPr>
      </w:pPr>
      <w:r w:rsidRPr="000F0114">
        <w:rPr>
          <w:rFonts w:ascii="宋体" w:eastAsia="宋体" w:hAnsi="宋体" w:cs="宋体"/>
          <w:sz w:val="20"/>
          <w:szCs w:val="20"/>
          <w:lang w:eastAsia="zh-CN"/>
        </w:rPr>
        <w:t>3.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凡是注日期的文件，其随后所有的修改单（不包括勘误的内容）或修订版不适用于本细则。凡是不注日期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的文件，其最新版本适用于本细则。</w:t>
      </w:r>
    </w:p>
    <w:p w:rsidR="003A2808" w:rsidRPr="000F0114" w:rsidRDefault="0037322A" w:rsidP="000F0114">
      <w:pPr>
        <w:pStyle w:val="a3"/>
        <w:spacing w:line="300" w:lineRule="exact"/>
        <w:ind w:firstLineChars="200" w:firstLine="400"/>
        <w:jc w:val="both"/>
        <w:rPr>
          <w:rFonts w:ascii="宋体" w:eastAsia="宋体" w:hAnsi="宋体" w:cs="宋体"/>
          <w:sz w:val="20"/>
          <w:szCs w:val="20"/>
          <w:lang w:eastAsia="zh-CN"/>
        </w:rPr>
      </w:pPr>
      <w:r w:rsidRPr="000F0114">
        <w:rPr>
          <w:rFonts w:ascii="宋体" w:eastAsia="宋体" w:hAnsi="宋体" w:cs="宋体"/>
          <w:sz w:val="20"/>
          <w:szCs w:val="20"/>
          <w:lang w:eastAsia="zh-CN"/>
        </w:rPr>
        <w:t>4.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执行企业标准、团体标准、地方标准的产品，检验项目参</w:t>
      </w:r>
      <w:r w:rsidRPr="000F0114">
        <w:rPr>
          <w:rFonts w:ascii="宋体" w:eastAsia="宋体" w:hAnsi="宋体" w:cs="宋体"/>
          <w:sz w:val="20"/>
          <w:szCs w:val="20"/>
          <w:lang w:eastAsia="zh-CN"/>
        </w:rPr>
        <w:t>照上述内容执行。</w:t>
      </w:r>
    </w:p>
    <w:p w:rsidR="003A2808" w:rsidRDefault="003A2808">
      <w:pPr>
        <w:spacing w:before="26" w:line="220" w:lineRule="auto"/>
        <w:ind w:left="533"/>
        <w:rPr>
          <w:rFonts w:ascii="宋体" w:eastAsia="宋体" w:hAnsi="宋体" w:cs="宋体"/>
          <w:spacing w:val="-1"/>
          <w:sz w:val="18"/>
          <w:szCs w:val="18"/>
          <w:lang w:eastAsia="zh-CN"/>
        </w:rPr>
      </w:pPr>
    </w:p>
    <w:p w:rsidR="00001067" w:rsidRDefault="00001067" w:rsidP="00001067">
      <w:pPr>
        <w:spacing w:before="65" w:line="230" w:lineRule="auto"/>
        <w:rPr>
          <w:rFonts w:ascii="黑体" w:eastAsia="黑体" w:hAnsi="黑体" w:cs="黑体"/>
          <w:spacing w:val="5"/>
        </w:rPr>
      </w:pPr>
      <w:bookmarkStart w:id="0" w:name="_GoBack"/>
      <w:bookmarkEnd w:id="0"/>
    </w:p>
    <w:p w:rsidR="00001067" w:rsidRPr="0028097C" w:rsidRDefault="00001067" w:rsidP="00001067">
      <w:pPr>
        <w:spacing w:before="65" w:line="230" w:lineRule="auto"/>
        <w:rPr>
          <w:rFonts w:ascii="黑体" w:eastAsia="黑体" w:hAnsi="黑体" w:cs="黑体"/>
          <w:spacing w:val="5"/>
          <w:lang w:eastAsia="zh-CN"/>
        </w:rPr>
      </w:pPr>
      <w:r w:rsidRPr="0028097C">
        <w:rPr>
          <w:rFonts w:ascii="黑体" w:eastAsia="黑体" w:hAnsi="黑体" w:cs="黑体" w:hint="eastAsia"/>
          <w:spacing w:val="5"/>
          <w:lang w:eastAsia="zh-CN"/>
        </w:rPr>
        <w:t>3 判定规则</w:t>
      </w:r>
    </w:p>
    <w:p w:rsidR="00001067" w:rsidRPr="00295E01" w:rsidRDefault="00001067" w:rsidP="00001067">
      <w:pPr>
        <w:spacing w:beforeLines="50"/>
        <w:ind w:left="34"/>
        <w:rPr>
          <w:rFonts w:ascii="黑体" w:eastAsia="黑体" w:hAnsi="黑体" w:cs="黑体"/>
          <w:spacing w:val="5"/>
          <w:lang w:eastAsia="zh-CN"/>
        </w:rPr>
      </w:pPr>
      <w:r w:rsidRPr="00295E01">
        <w:rPr>
          <w:rFonts w:ascii="黑体" w:eastAsia="黑体" w:hAnsi="黑体" w:cs="黑体"/>
          <w:spacing w:val="5"/>
          <w:lang w:eastAsia="zh-CN"/>
        </w:rPr>
        <w:t xml:space="preserve">3.1  </w:t>
      </w:r>
      <w:r w:rsidRPr="00295E01">
        <w:rPr>
          <w:rFonts w:ascii="黑体" w:eastAsia="黑体" w:hAnsi="黑体" w:cs="黑体" w:hint="eastAsia"/>
          <w:spacing w:val="5"/>
          <w:lang w:eastAsia="zh-CN"/>
        </w:rPr>
        <w:t>依据标准</w:t>
      </w:r>
    </w:p>
    <w:p w:rsidR="003A2808" w:rsidRPr="00001067" w:rsidRDefault="0037322A" w:rsidP="00001067">
      <w:pPr>
        <w:pStyle w:val="a3"/>
        <w:spacing w:beforeLines="50"/>
        <w:ind w:firstLineChars="200" w:firstLine="448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GB</w:t>
      </w:r>
      <w:r w:rsidRPr="00001067">
        <w:rPr>
          <w:rFonts w:ascii="宋体" w:eastAsia="宋体" w:hAnsi="宋体" w:cs="宋体" w:hint="eastAsia"/>
          <w:spacing w:val="7"/>
          <w:lang w:eastAsia="zh-CN"/>
        </w:rPr>
        <w:t>/T</w:t>
      </w:r>
      <w:r w:rsidRPr="00001067">
        <w:rPr>
          <w:rFonts w:ascii="宋体" w:eastAsia="宋体" w:hAnsi="宋体" w:cs="宋体"/>
          <w:spacing w:val="7"/>
          <w:lang w:eastAsia="zh-CN"/>
        </w:rPr>
        <w:t xml:space="preserve"> 1</w:t>
      </w:r>
      <w:r w:rsidRPr="00001067">
        <w:rPr>
          <w:rFonts w:ascii="宋体" w:eastAsia="宋体" w:hAnsi="宋体" w:cs="宋体" w:hint="eastAsia"/>
          <w:spacing w:val="7"/>
          <w:lang w:eastAsia="zh-CN"/>
        </w:rPr>
        <w:t>4272</w:t>
      </w:r>
      <w:r w:rsidRPr="00001067">
        <w:rPr>
          <w:rFonts w:ascii="宋体" w:eastAsia="宋体" w:hAnsi="宋体" w:cs="宋体"/>
          <w:spacing w:val="7"/>
          <w:lang w:eastAsia="zh-CN"/>
        </w:rPr>
        <w:t>-20</w:t>
      </w:r>
      <w:r w:rsidRPr="00001067">
        <w:rPr>
          <w:rFonts w:ascii="宋体" w:eastAsia="宋体" w:hAnsi="宋体" w:cs="宋体" w:hint="eastAsia"/>
          <w:spacing w:val="7"/>
          <w:lang w:eastAsia="zh-CN"/>
        </w:rPr>
        <w:t>21</w:t>
      </w:r>
      <w:r w:rsidRPr="00001067">
        <w:rPr>
          <w:rFonts w:ascii="宋体" w:eastAsia="宋体" w:hAnsi="宋体" w:cs="宋体"/>
          <w:spacing w:val="7"/>
          <w:lang w:eastAsia="zh-CN"/>
        </w:rPr>
        <w:t xml:space="preserve"> </w:t>
      </w:r>
      <w:r w:rsidRPr="00001067">
        <w:rPr>
          <w:rFonts w:ascii="宋体" w:eastAsia="宋体" w:hAnsi="宋体" w:cs="宋体" w:hint="eastAsia"/>
          <w:spacing w:val="7"/>
          <w:lang w:eastAsia="zh-CN"/>
        </w:rPr>
        <w:t>羽绒服装</w:t>
      </w:r>
    </w:p>
    <w:p w:rsidR="003A2808" w:rsidRPr="00001067" w:rsidRDefault="0037322A" w:rsidP="00001067">
      <w:pPr>
        <w:pStyle w:val="a3"/>
        <w:spacing w:beforeLines="50"/>
        <w:ind w:firstLineChars="200" w:firstLine="448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现行有效的企业标准、团体标准、地方标准及产品明示质量要求。</w:t>
      </w:r>
    </w:p>
    <w:p w:rsidR="003A2808" w:rsidRPr="00001067" w:rsidRDefault="0037322A" w:rsidP="00001067">
      <w:pPr>
        <w:spacing w:beforeLines="50"/>
        <w:ind w:left="34"/>
        <w:rPr>
          <w:rFonts w:ascii="黑体" w:eastAsia="黑体" w:hAnsi="黑体" w:cs="黑体"/>
          <w:spacing w:val="5"/>
          <w:lang w:eastAsia="zh-CN"/>
        </w:rPr>
      </w:pPr>
      <w:r w:rsidRPr="00001067">
        <w:rPr>
          <w:rFonts w:ascii="黑体" w:eastAsia="黑体" w:hAnsi="黑体" w:cs="黑体"/>
          <w:spacing w:val="5"/>
          <w:lang w:eastAsia="zh-CN"/>
        </w:rPr>
        <w:t xml:space="preserve">3.2 </w:t>
      </w:r>
      <w:r w:rsidRPr="00001067">
        <w:rPr>
          <w:rFonts w:ascii="黑体" w:eastAsia="黑体" w:hAnsi="黑体" w:cs="黑体"/>
          <w:spacing w:val="5"/>
          <w:lang w:eastAsia="zh-CN"/>
        </w:rPr>
        <w:t>判定原则</w:t>
      </w:r>
    </w:p>
    <w:p w:rsidR="003A2808" w:rsidRPr="00001067" w:rsidRDefault="0037322A">
      <w:pPr>
        <w:spacing w:before="66" w:line="273" w:lineRule="auto"/>
        <w:ind w:left="3" w:firstLine="418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经检验，检验项目全部合格，判定为被抽查产品所检项目未发现</w:t>
      </w:r>
      <w:r w:rsidRPr="00001067">
        <w:rPr>
          <w:rFonts w:ascii="宋体" w:eastAsia="宋体" w:hAnsi="宋体" w:cs="宋体"/>
          <w:spacing w:val="7"/>
          <w:lang w:eastAsia="zh-CN"/>
        </w:rPr>
        <w:t>不合格；检验项目中任一项或</w:t>
      </w:r>
      <w:r w:rsidRPr="00001067">
        <w:rPr>
          <w:rFonts w:ascii="宋体" w:eastAsia="宋体" w:hAnsi="宋体" w:cs="宋体"/>
          <w:spacing w:val="7"/>
          <w:lang w:eastAsia="zh-CN"/>
        </w:rPr>
        <w:t>一项以上不合格，判定为被抽查产品不合格。</w:t>
      </w:r>
    </w:p>
    <w:p w:rsidR="003A2808" w:rsidRPr="00001067" w:rsidRDefault="0037322A">
      <w:pPr>
        <w:spacing w:before="31" w:line="274" w:lineRule="auto"/>
        <w:ind w:firstLine="420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若被检产品明示的质量要求高于本细则中检验项目依据的标准要求</w:t>
      </w:r>
      <w:r w:rsidRPr="00001067">
        <w:rPr>
          <w:rFonts w:ascii="宋体" w:eastAsia="宋体" w:hAnsi="宋体" w:cs="宋体"/>
          <w:spacing w:val="7"/>
          <w:lang w:eastAsia="zh-CN"/>
        </w:rPr>
        <w:t>时，应按被检产品明示的质</w:t>
      </w:r>
      <w:r w:rsidRPr="00001067">
        <w:rPr>
          <w:rFonts w:ascii="宋体" w:eastAsia="宋体" w:hAnsi="宋体" w:cs="宋体"/>
          <w:spacing w:val="7"/>
          <w:lang w:eastAsia="zh-CN"/>
        </w:rPr>
        <w:t>量要求判定。</w:t>
      </w:r>
    </w:p>
    <w:p w:rsidR="003A2808" w:rsidRPr="00001067" w:rsidRDefault="0037322A">
      <w:pPr>
        <w:spacing w:before="30" w:line="274" w:lineRule="auto"/>
        <w:ind w:left="1" w:firstLine="419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若被检产品明示的质量要求低于本细则中检验项目依据的强制性标</w:t>
      </w:r>
      <w:r w:rsidRPr="00001067">
        <w:rPr>
          <w:rFonts w:ascii="宋体" w:eastAsia="宋体" w:hAnsi="宋体" w:cs="宋体"/>
          <w:spacing w:val="7"/>
          <w:lang w:eastAsia="zh-CN"/>
        </w:rPr>
        <w:t>准要求时，应按照强制性标</w:t>
      </w:r>
      <w:r w:rsidRPr="00001067">
        <w:rPr>
          <w:rFonts w:ascii="宋体" w:eastAsia="宋体" w:hAnsi="宋体" w:cs="宋体"/>
          <w:spacing w:val="7"/>
          <w:lang w:eastAsia="zh-CN"/>
        </w:rPr>
        <w:t>准要求判定。</w:t>
      </w:r>
    </w:p>
    <w:p w:rsidR="003A2808" w:rsidRPr="00001067" w:rsidRDefault="0037322A">
      <w:pPr>
        <w:spacing w:before="33" w:line="272" w:lineRule="auto"/>
        <w:ind w:firstLine="420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若被检产品明示的质量要求低于或包含本细则中检验项目依据的推</w:t>
      </w:r>
      <w:r w:rsidRPr="00001067">
        <w:rPr>
          <w:rFonts w:ascii="宋体" w:eastAsia="宋体" w:hAnsi="宋体" w:cs="宋体"/>
          <w:spacing w:val="7"/>
          <w:lang w:eastAsia="zh-CN"/>
        </w:rPr>
        <w:t>荐性标准要求时，应以被检</w:t>
      </w:r>
      <w:r w:rsidRPr="00001067">
        <w:rPr>
          <w:rFonts w:ascii="宋体" w:eastAsia="宋体" w:hAnsi="宋体" w:cs="宋体"/>
          <w:spacing w:val="7"/>
          <w:lang w:eastAsia="zh-CN"/>
        </w:rPr>
        <w:t>产品明示的质量要求判定，但应在检验报告备注中进行说明。</w:t>
      </w:r>
    </w:p>
    <w:p w:rsidR="003A2808" w:rsidRPr="00001067" w:rsidRDefault="0037322A">
      <w:pPr>
        <w:spacing w:before="40" w:line="274" w:lineRule="auto"/>
        <w:ind w:left="7" w:right="72" w:firstLine="419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t>若被检产品明示的质量要求缺少本细则中检验项目依据的强制性标</w:t>
      </w:r>
      <w:r w:rsidRPr="00001067">
        <w:rPr>
          <w:rFonts w:ascii="宋体" w:eastAsia="宋体" w:hAnsi="宋体" w:cs="宋体"/>
          <w:spacing w:val="7"/>
          <w:lang w:eastAsia="zh-CN"/>
        </w:rPr>
        <w:t>准要求时，应按照强制性标</w:t>
      </w:r>
      <w:r w:rsidRPr="00001067">
        <w:rPr>
          <w:rFonts w:ascii="宋体" w:eastAsia="宋体" w:hAnsi="宋体" w:cs="宋体"/>
          <w:spacing w:val="7"/>
          <w:lang w:eastAsia="zh-CN"/>
        </w:rPr>
        <w:t>准要求判定。</w:t>
      </w:r>
    </w:p>
    <w:p w:rsidR="003A2808" w:rsidRPr="00001067" w:rsidRDefault="0037322A" w:rsidP="00001067">
      <w:pPr>
        <w:spacing w:before="66" w:line="273" w:lineRule="auto"/>
        <w:ind w:left="3" w:firstLine="418"/>
        <w:rPr>
          <w:rFonts w:ascii="宋体" w:eastAsia="宋体" w:hAnsi="宋体" w:cs="宋体"/>
          <w:spacing w:val="7"/>
          <w:lang w:eastAsia="zh-CN"/>
        </w:rPr>
      </w:pPr>
      <w:r w:rsidRPr="00001067">
        <w:rPr>
          <w:rFonts w:ascii="宋体" w:eastAsia="宋体" w:hAnsi="宋体" w:cs="宋体"/>
          <w:spacing w:val="7"/>
          <w:lang w:eastAsia="zh-CN"/>
        </w:rPr>
        <w:lastRenderedPageBreak/>
        <w:t>若被检产品明示的质量要求缺少本细则中检验项目依据的推荐性标</w:t>
      </w:r>
      <w:r w:rsidRPr="00001067">
        <w:rPr>
          <w:rFonts w:ascii="宋体" w:eastAsia="宋体" w:hAnsi="宋体" w:cs="宋体"/>
          <w:spacing w:val="7"/>
          <w:lang w:eastAsia="zh-CN"/>
        </w:rPr>
        <w:t>准要求时，该项目不参与判</w:t>
      </w:r>
      <w:r w:rsidRPr="00001067">
        <w:rPr>
          <w:rFonts w:ascii="宋体" w:eastAsia="宋体" w:hAnsi="宋体" w:cs="宋体"/>
          <w:spacing w:val="7"/>
          <w:lang w:eastAsia="zh-CN"/>
        </w:rPr>
        <w:t>定，但应在检验报告备注中进行说明。</w:t>
      </w:r>
    </w:p>
    <w:sectPr w:rsidR="003A2808" w:rsidRPr="00001067" w:rsidSect="000F0114">
      <w:headerReference w:type="default" r:id="rId6"/>
      <w:footerReference w:type="default" r:id="rId7"/>
      <w:pgSz w:w="11906" w:h="16838"/>
      <w:pgMar w:top="1701" w:right="1588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22A" w:rsidRDefault="0037322A">
      <w:r>
        <w:separator/>
      </w:r>
    </w:p>
  </w:endnote>
  <w:endnote w:type="continuationSeparator" w:id="0">
    <w:p w:rsidR="0037322A" w:rsidRDefault="003732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067" w:rsidRDefault="00001067" w:rsidP="00001067">
    <w:pPr>
      <w:pStyle w:val="a5"/>
      <w:jc w:val="center"/>
      <w:rPr>
        <w:lang w:val="zh-CN"/>
      </w:rPr>
    </w:pPr>
  </w:p>
  <w:p w:rsidR="003A2808" w:rsidRPr="00001067" w:rsidRDefault="00001067" w:rsidP="00001067">
    <w:pPr>
      <w:pStyle w:val="a5"/>
      <w:jc w:val="center"/>
      <w:rPr>
        <w:rFonts w:eastAsiaTheme="minorEastAsia" w:hint="eastAsia"/>
        <w:lang w:eastAsia="zh-CN"/>
      </w:rPr>
    </w:pPr>
    <w:r>
      <w:rPr>
        <w:rFonts w:hint="eastAsia"/>
        <w:lang w:val="zh-CN"/>
      </w:rPr>
      <w:t>第</w:t>
    </w: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 w:rsidRPr="00001067">
      <w:rPr>
        <w:noProof/>
      </w:rPr>
      <w:t>1</w:t>
    </w:r>
    <w:r>
      <w:rPr>
        <w:lang w:val="zh-CN"/>
      </w:rPr>
      <w:fldChar w:fldCharType="end"/>
    </w:r>
    <w:r>
      <w:rPr>
        <w:rFonts w:hint="eastAsia"/>
        <w:lang w:val="zh-CN"/>
      </w:rPr>
      <w:t>页 共</w:t>
    </w:r>
    <w:r>
      <w:rPr>
        <w:rFonts w:hint="eastAsia"/>
        <w:lang w:val="zh-CN"/>
      </w:rPr>
      <w:t>2页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22A" w:rsidRDefault="0037322A">
      <w:r>
        <w:separator/>
      </w:r>
    </w:p>
  </w:footnote>
  <w:footnote w:type="continuationSeparator" w:id="0">
    <w:p w:rsidR="0037322A" w:rsidRDefault="003732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114" w:rsidRPr="000F0114" w:rsidRDefault="000F0114" w:rsidP="000F0114">
    <w:pPr>
      <w:pStyle w:val="a4"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kinsoku/>
      <w:autoSpaceDE/>
      <w:autoSpaceDN/>
      <w:adjustRightInd/>
      <w:jc w:val="right"/>
      <w:textAlignment w:val="auto"/>
      <w:rPr>
        <w:rFonts w:ascii="Times New Roman" w:eastAsia="华文中宋" w:hAnsi="Times New Roman" w:cs="Times New Roman"/>
        <w:b/>
        <w:color w:val="auto"/>
        <w:kern w:val="2"/>
        <w:sz w:val="24"/>
        <w:szCs w:val="24"/>
        <w:lang/>
      </w:rPr>
    </w:pPr>
    <w:r w:rsidRPr="000F0114">
      <w:rPr>
        <w:rFonts w:ascii="Times New Roman" w:eastAsia="华文中宋" w:hAnsi="Times New Roman" w:cs="Times New Roman"/>
        <w:b/>
        <w:color w:val="auto"/>
        <w:kern w:val="2"/>
        <w:sz w:val="24"/>
        <w:szCs w:val="24"/>
        <w:lang/>
      </w:rPr>
      <w:t>DZSJDCC2025</w:t>
    </w:r>
    <w:r w:rsidRPr="000F0114">
      <w:rPr>
        <w:rFonts w:ascii="Times New Roman" w:eastAsia="华文中宋" w:hAnsi="Times New Roman" w:cs="Times New Roman"/>
        <w:b/>
        <w:color w:val="auto"/>
        <w:kern w:val="2"/>
        <w:sz w:val="24"/>
        <w:szCs w:val="24"/>
        <w:lang/>
      </w:rPr>
      <w:t>年</w:t>
    </w:r>
    <w:r w:rsidRPr="000F0114">
      <w:rPr>
        <w:rFonts w:ascii="Times New Roman" w:eastAsia="华文中宋" w:hAnsi="Times New Roman" w:cs="Times New Roman"/>
        <w:b/>
        <w:color w:val="auto"/>
        <w:kern w:val="2"/>
        <w:sz w:val="24"/>
        <w:szCs w:val="24"/>
        <w:lang/>
      </w:rPr>
      <w:t>0</w:t>
    </w:r>
    <w:r w:rsidRPr="000F0114">
      <w:rPr>
        <w:rFonts w:ascii="Times New Roman" w:eastAsia="华文中宋" w:hAnsi="Times New Roman" w:cs="Times New Roman" w:hint="eastAsia"/>
        <w:b/>
        <w:color w:val="auto"/>
        <w:kern w:val="2"/>
        <w:sz w:val="24"/>
        <w:szCs w:val="24"/>
        <w:lang/>
      </w:rPr>
      <w:t>25</w:t>
    </w:r>
  </w:p>
  <w:p w:rsidR="000F0114" w:rsidRDefault="000F01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TcxM2EzNmIwYWVjYmIwYzA4ZGNjODM0NjNlNDgzODIifQ=="/>
  </w:docVars>
  <w:rsids>
    <w:rsidRoot w:val="EB9F1DFE"/>
    <w:rsid w:val="EB9F1DFE"/>
    <w:rsid w:val="F7FFC5DA"/>
    <w:rsid w:val="FAD7348F"/>
    <w:rsid w:val="FCDD06BD"/>
    <w:rsid w:val="FE63ADEF"/>
    <w:rsid w:val="FEDB72DA"/>
    <w:rsid w:val="FEDFF58D"/>
    <w:rsid w:val="FEFA5084"/>
    <w:rsid w:val="FFAF5674"/>
    <w:rsid w:val="FFF7869D"/>
    <w:rsid w:val="00001067"/>
    <w:rsid w:val="000F0114"/>
    <w:rsid w:val="0037322A"/>
    <w:rsid w:val="003A2808"/>
    <w:rsid w:val="14F67245"/>
    <w:rsid w:val="1CB0D31D"/>
    <w:rsid w:val="23D131FF"/>
    <w:rsid w:val="30BDD3DF"/>
    <w:rsid w:val="371555BC"/>
    <w:rsid w:val="39F33869"/>
    <w:rsid w:val="3BBF351C"/>
    <w:rsid w:val="3D2B7993"/>
    <w:rsid w:val="3FFEA1E4"/>
    <w:rsid w:val="46772C0F"/>
    <w:rsid w:val="49D64451"/>
    <w:rsid w:val="4ADFEAFB"/>
    <w:rsid w:val="58F1F270"/>
    <w:rsid w:val="5FBF3C6D"/>
    <w:rsid w:val="5FF7C36F"/>
    <w:rsid w:val="60363DC9"/>
    <w:rsid w:val="6524643D"/>
    <w:rsid w:val="6E0A9908"/>
    <w:rsid w:val="6EEF3386"/>
    <w:rsid w:val="6FF6C9C9"/>
    <w:rsid w:val="7797A608"/>
    <w:rsid w:val="77FF3C38"/>
    <w:rsid w:val="78FCB6AB"/>
    <w:rsid w:val="79FC35C0"/>
    <w:rsid w:val="7EAE8526"/>
    <w:rsid w:val="7EE41276"/>
    <w:rsid w:val="7F5F2A18"/>
    <w:rsid w:val="7FCFB5E6"/>
    <w:rsid w:val="9A0629D4"/>
    <w:rsid w:val="9FF36026"/>
    <w:rsid w:val="A2EE5C60"/>
    <w:rsid w:val="AEF7FB60"/>
    <w:rsid w:val="AF675C40"/>
    <w:rsid w:val="B5677780"/>
    <w:rsid w:val="BFFF1767"/>
    <w:rsid w:val="CDFC856F"/>
    <w:rsid w:val="D2EF9DCF"/>
    <w:rsid w:val="D7FD6EA1"/>
    <w:rsid w:val="D7FE2659"/>
    <w:rsid w:val="DF554604"/>
    <w:rsid w:val="EB9F1DFE"/>
    <w:rsid w:val="ED77E3BC"/>
    <w:rsid w:val="F47DAA21"/>
    <w:rsid w:val="F66FBBB5"/>
    <w:rsid w:val="F7F3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semiHidden/>
    <w:qFormat/>
    <w:rsid w:val="003A280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a"/>
    <w:qFormat/>
    <w:rsid w:val="003A2808"/>
    <w:pPr>
      <w:spacing w:line="480" w:lineRule="exact"/>
      <w:ind w:firstLine="556"/>
    </w:pPr>
    <w:rPr>
      <w:rFonts w:ascii="仿宋_GB2312" w:eastAsia="仿宋_GB2312"/>
      <w:sz w:val="28"/>
    </w:rPr>
  </w:style>
  <w:style w:type="paragraph" w:styleId="a3">
    <w:name w:val="Body Text"/>
    <w:basedOn w:val="a"/>
    <w:qFormat/>
    <w:rsid w:val="003A2808"/>
  </w:style>
  <w:style w:type="paragraph" w:styleId="a4">
    <w:name w:val="header"/>
    <w:basedOn w:val="a"/>
    <w:link w:val="Char"/>
    <w:uiPriority w:val="99"/>
    <w:qFormat/>
    <w:rsid w:val="003A280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TableNormal">
    <w:name w:val="Table Normal"/>
    <w:semiHidden/>
    <w:unhideWhenUsed/>
    <w:qFormat/>
    <w:rsid w:val="003A280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3A2808"/>
  </w:style>
  <w:style w:type="paragraph" w:styleId="a5">
    <w:name w:val="footer"/>
    <w:basedOn w:val="a"/>
    <w:link w:val="Char0"/>
    <w:uiPriority w:val="99"/>
    <w:qFormat/>
    <w:rsid w:val="000F011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0F0114"/>
    <w:rPr>
      <w:rFonts w:ascii="Arial" w:eastAsia="Arial" w:hAnsi="Arial" w:cs="Arial"/>
      <w:snapToGrid w:val="0"/>
      <w:color w:val="000000"/>
      <w:sz w:val="18"/>
      <w:szCs w:val="18"/>
      <w:lang w:eastAsia="en-US"/>
    </w:rPr>
  </w:style>
  <w:style w:type="character" w:customStyle="1" w:styleId="Char">
    <w:name w:val="页眉 Char"/>
    <w:link w:val="a4"/>
    <w:uiPriority w:val="99"/>
    <w:rsid w:val="000F0114"/>
    <w:rPr>
      <w:rFonts w:ascii="Arial" w:eastAsia="Arial" w:hAnsi="Arial" w:cs="Arial"/>
      <w:snapToGrid w:val="0"/>
      <w:color w:val="000000"/>
      <w:sz w:val="18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wcx</cp:lastModifiedBy>
  <cp:revision>2</cp:revision>
  <dcterms:created xsi:type="dcterms:W3CDTF">2024-08-21T00:29:00Z</dcterms:created>
  <dcterms:modified xsi:type="dcterms:W3CDTF">2025-01-02T07:49:00Z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7F72048E4E9BF6217802C36677ECBE78</vt:lpwstr>
  </property>
</Properties>
</file>