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540" w:firstLineChars="150"/>
        <w:jc w:val="center"/>
        <w:rPr>
          <w:rFonts w:hint="eastAsia" w:ascii="Arial" w:hAnsi="Arial" w:cs="Arial" w:eastAsiaTheme="minorEastAsia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191919"/>
          <w:sz w:val="36"/>
          <w:szCs w:val="36"/>
          <w:shd w:val="clear" w:color="auto" w:fill="FFFFFF"/>
        </w:rPr>
        <w:t>不合格项目解</w:t>
      </w:r>
      <w:r>
        <w:rPr>
          <w:rFonts w:hint="eastAsia" w:ascii="Arial" w:hAnsi="Arial" w:cs="Arial"/>
          <w:b/>
          <w:bCs/>
          <w:color w:val="191919"/>
          <w:sz w:val="36"/>
          <w:szCs w:val="36"/>
          <w:shd w:val="clear" w:color="auto" w:fill="FFFFFF"/>
          <w:lang w:eastAsia="zh-CN"/>
        </w:rPr>
        <w:t>读</w:t>
      </w:r>
      <w:bookmarkStart w:id="0" w:name="_GoBack"/>
      <w:bookmarkEnd w:id="0"/>
    </w:p>
    <w:p>
      <w:pPr>
        <w:pStyle w:val="2"/>
        <w:spacing w:line="240" w:lineRule="atLeast"/>
        <w:ind w:firstLine="420" w:firstLineChars="150"/>
        <w:rPr>
          <w:rFonts w:hint="eastAsia" w:ascii="宋体" w:hAnsi="宋体" w:eastAsia="宋体" w:cs="Arial"/>
          <w:bCs/>
          <w:color w:val="191919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404040"/>
          <w:sz w:val="28"/>
          <w:szCs w:val="28"/>
        </w:rPr>
        <w:t>镉（以Cd计）是最常见的重金属元素污染物之一。《食品安全国家标准 食品中污染物限量》GB 2762中规定，镉（以Cd计）在新鲜蔬菜（叶菜蔬菜、豆类蔬菜、块根和块茎蔬菜、茎类蔬菜、黄花菜除外）中限量为0.05mg/kg。</w:t>
      </w:r>
    </w:p>
    <w:p>
      <w:pPr>
        <w:pStyle w:val="2"/>
        <w:spacing w:line="240" w:lineRule="atLeast"/>
        <w:ind w:firstLine="420" w:firstLineChars="150"/>
        <w:rPr>
          <w:rFonts w:hint="eastAsia" w:ascii="宋体" w:hAnsi="宋体" w:eastAsia="宋体" w:cs="Arial"/>
          <w:bCs/>
          <w:color w:val="191919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bCs/>
          <w:color w:val="191919"/>
          <w:sz w:val="28"/>
          <w:szCs w:val="28"/>
          <w:shd w:val="clear" w:color="auto" w:fill="FFFFFF"/>
        </w:rPr>
        <w:t>镉主要来源采矿、冶炼、燃料、废旧电池、受到重金属污染的土地种出来的蔬菜。镉是一种毒性很强的重金属，其化合物也大多属毒性物质。</w:t>
      </w:r>
      <w:r>
        <w:rPr>
          <w:rFonts w:hint="eastAsia" w:ascii="宋体" w:hAnsi="宋体" w:eastAsia="宋体" w:cs="Arial"/>
          <w:bCs/>
          <w:color w:val="191919"/>
          <w:sz w:val="28"/>
          <w:szCs w:val="28"/>
          <w:shd w:val="clear" w:color="auto" w:fill="FFFFFF"/>
        </w:rPr>
        <w:t>受</w:t>
      </w:r>
      <w:r>
        <w:rPr>
          <w:rFonts w:ascii="宋体" w:hAnsi="宋体" w:eastAsia="宋体" w:cs="Arial"/>
          <w:bCs/>
          <w:color w:val="191919"/>
          <w:sz w:val="28"/>
          <w:szCs w:val="28"/>
          <w:shd w:val="clear" w:color="auto" w:fill="FFFFFF"/>
        </w:rPr>
        <w:t>污染了</w:t>
      </w:r>
      <w:r>
        <w:rPr>
          <w:rFonts w:hint="eastAsia" w:ascii="宋体" w:hAnsi="宋体" w:eastAsia="宋体" w:cs="Arial"/>
          <w:bCs/>
          <w:color w:val="191919"/>
          <w:sz w:val="28"/>
          <w:szCs w:val="28"/>
          <w:shd w:val="clear" w:color="auto" w:fill="FFFFFF"/>
        </w:rPr>
        <w:t>的</w:t>
      </w:r>
      <w:r>
        <w:rPr>
          <w:rFonts w:ascii="宋体" w:hAnsi="宋体" w:eastAsia="宋体" w:cs="Arial"/>
          <w:bCs/>
          <w:color w:val="191919"/>
          <w:sz w:val="28"/>
          <w:szCs w:val="28"/>
          <w:shd w:val="clear" w:color="auto" w:fill="FFFFFF"/>
        </w:rPr>
        <w:t>河水及农田</w:t>
      </w:r>
      <w:r>
        <w:rPr>
          <w:rFonts w:hint="eastAsia" w:ascii="宋体" w:hAnsi="宋体" w:eastAsia="宋体" w:cs="Arial"/>
          <w:bCs/>
          <w:color w:val="191919"/>
          <w:sz w:val="28"/>
          <w:szCs w:val="28"/>
          <w:shd w:val="clear" w:color="auto" w:fill="FFFFFF"/>
        </w:rPr>
        <w:t>，</w:t>
      </w:r>
      <w:r>
        <w:rPr>
          <w:rFonts w:ascii="宋体" w:hAnsi="宋体" w:eastAsia="宋体" w:cs="Arial"/>
          <w:bCs/>
          <w:color w:val="191919"/>
          <w:sz w:val="28"/>
          <w:szCs w:val="28"/>
          <w:shd w:val="clear" w:color="auto" w:fill="FFFFFF"/>
        </w:rPr>
        <w:t>镉较其他重金属容易为蔬菜所吸收,</w:t>
      </w:r>
      <w:r>
        <w:rPr>
          <w:rFonts w:hint="eastAsia" w:ascii="宋体" w:hAnsi="宋体" w:eastAsia="宋体" w:cs="Arial"/>
          <w:bCs/>
          <w:color w:val="191919"/>
          <w:sz w:val="28"/>
          <w:szCs w:val="28"/>
          <w:shd w:val="clear" w:color="auto" w:fill="FFFFFF"/>
        </w:rPr>
        <w:t>茄子</w:t>
      </w:r>
      <w:r>
        <w:rPr>
          <w:rFonts w:ascii="宋体" w:hAnsi="宋体" w:eastAsia="宋体" w:cs="Arial"/>
          <w:bCs/>
          <w:color w:val="191919"/>
          <w:sz w:val="28"/>
          <w:szCs w:val="28"/>
          <w:shd w:val="clear" w:color="auto" w:fill="FFFFFF"/>
        </w:rPr>
        <w:t>中</w:t>
      </w:r>
      <w:r>
        <w:rPr>
          <w:rFonts w:ascii="宋体" w:hAnsi="宋体" w:eastAsia="宋体" w:cs="Arial"/>
          <w:color w:val="404040"/>
          <w:sz w:val="28"/>
          <w:szCs w:val="28"/>
        </w:rPr>
        <w:t>镉超标可能是种植过程中对环境中</w:t>
      </w:r>
      <w:r>
        <w:rPr>
          <w:rFonts w:hint="eastAsia" w:ascii="宋体" w:hAnsi="宋体" w:eastAsia="宋体" w:cs="Arial"/>
          <w:color w:val="404040"/>
          <w:sz w:val="28"/>
          <w:szCs w:val="28"/>
        </w:rPr>
        <w:t>镉</w:t>
      </w:r>
      <w:r>
        <w:rPr>
          <w:rFonts w:ascii="宋体" w:hAnsi="宋体" w:eastAsia="宋体" w:cs="Arial"/>
          <w:color w:val="404040"/>
          <w:sz w:val="28"/>
          <w:szCs w:val="28"/>
        </w:rPr>
        <w:t>元素的富集。</w:t>
      </w:r>
    </w:p>
    <w:p>
      <w:pPr>
        <w:pStyle w:val="2"/>
        <w:spacing w:line="240" w:lineRule="atLeast"/>
        <w:ind w:firstLine="422" w:firstLineChars="150"/>
        <w:rPr>
          <w:rFonts w:ascii="仿宋" w:hAnsi="仿宋" w:eastAsia="仿宋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ODcxZWMyMjc0ZGExZmIwNWI1MGYzNTkzZGVhNTEifQ=="/>
  </w:docVars>
  <w:rsids>
    <w:rsidRoot w:val="005C4751"/>
    <w:rsid w:val="00062A18"/>
    <w:rsid w:val="00494BBF"/>
    <w:rsid w:val="005C4751"/>
    <w:rsid w:val="00626A0F"/>
    <w:rsid w:val="00A03900"/>
    <w:rsid w:val="4FC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17</TotalTime>
  <ScaleCrop>false</ScaleCrop>
  <LinksUpToDate>false</LinksUpToDate>
  <CharactersWithSpaces>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2023-11-08T06:47:00Z</dcterms:created>
  <dc:creator>Administrator</dc:creator>
  <cp:lastModifiedBy>Administrator</cp:lastModifiedBy>
  <dcterms:modified xsi:type="dcterms:W3CDTF">2023-11-22T06:06:11Z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30DCD0EC57D248DCB6C5E5DBEDCA3B02_12</vt:lpwstr>
  </property>
</Properties>
</file>