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附件3</w:t>
      </w:r>
    </w:p>
    <w:p>
      <w:pPr>
        <w:adjustRightInd w:val="0"/>
        <w:snapToGrid w:val="0"/>
        <w:spacing w:beforeLines="0" w:afterLines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adjustRightInd w:val="0"/>
        <w:snapToGrid w:val="0"/>
        <w:spacing w:beforeLines="0" w:after="296" w:afterLines="50"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达州市市场监督管理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局询问通知书（模板）</w:t>
      </w:r>
    </w:p>
    <w:bookmarkEnd w:id="0"/>
    <w:p>
      <w:pPr>
        <w:adjustRightInd w:val="0"/>
        <w:snapToGrid w:val="0"/>
        <w:spacing w:beforeLines="0" w:after="296" w:afterLines="50" w:line="50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达</w:t>
      </w:r>
      <w:r>
        <w:rPr>
          <w:rFonts w:hint="eastAsia" w:ascii="方正仿宋_GBK" w:eastAsia="方正仿宋_GBK"/>
          <w:color w:val="auto"/>
          <w:sz w:val="32"/>
          <w:szCs w:val="32"/>
        </w:rPr>
        <w:t>市监清吊询字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</w:p>
    <w:p>
      <w:pPr>
        <w:adjustRightInd w:val="0"/>
        <w:snapToGrid w:val="0"/>
        <w:spacing w:beforeLines="0" w:afterLines="0" w:line="480" w:lineRule="exact"/>
        <w:jc w:val="left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××××××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:</w:t>
      </w:r>
    </w:p>
    <w:p>
      <w:pPr>
        <w:adjustRightInd w:val="0"/>
        <w:snapToGrid w:val="0"/>
        <w:spacing w:beforeLines="0" w:afterLines="0" w:line="480" w:lineRule="exact"/>
        <w:ind w:firstLine="592" w:firstLineChars="200"/>
        <w:rPr>
          <w:rFonts w:hint="eastAsia" w:ascii="方正仿宋_GBK" w:eastAsia="方正仿宋_GBK"/>
          <w:color w:val="auto"/>
          <w:sz w:val="30"/>
          <w:szCs w:val="30"/>
        </w:rPr>
      </w:pPr>
      <w:r>
        <w:rPr>
          <w:rFonts w:hint="eastAsia" w:ascii="方正仿宋_GBK" w:eastAsia="方正仿宋_GBK"/>
          <w:color w:val="auto"/>
          <w:sz w:val="30"/>
          <w:szCs w:val="30"/>
        </w:rPr>
        <w:t>为调查了解你</w:t>
      </w:r>
      <w:r>
        <w:rPr>
          <w:rFonts w:hint="eastAsia" w:ascii="方正仿宋_GBK" w:hAnsi="Arial" w:eastAsia="方正仿宋_GBK" w:cs="Arial"/>
          <w:color w:val="auto"/>
          <w:kern w:val="0"/>
          <w:sz w:val="30"/>
          <w:szCs w:val="30"/>
        </w:rPr>
        <w:t>公司成立后无正当理由超过六个月未开业、或者开业后自行停业连续六个月以上的</w:t>
      </w:r>
      <w:r>
        <w:rPr>
          <w:rFonts w:hint="eastAsia" w:ascii="方正仿宋_GBK" w:eastAsia="方正仿宋_GBK"/>
          <w:color w:val="auto"/>
          <w:sz w:val="30"/>
          <w:szCs w:val="30"/>
        </w:rPr>
        <w:t>情况，请你公司于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eastAsia="方正仿宋_GBK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方正仿宋_GBK" w:eastAsia="方正仿宋_GBK"/>
          <w:color w:val="auto"/>
          <w:sz w:val="30"/>
          <w:szCs w:val="30"/>
        </w:rPr>
        <w:t>日前到本局接受询问。根据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</w:rPr>
        <w:t>《中华人民共和国行政处罚法》第五</w:t>
      </w:r>
      <w:r>
        <w:rPr>
          <w:rFonts w:hint="eastAsia" w:ascii="仿宋" w:hAnsi="仿宋" w:eastAsia="仿宋" w:cs="仿宋"/>
          <w:color w:val="auto"/>
          <w:spacing w:val="3"/>
          <w:sz w:val="31"/>
          <w:szCs w:val="31"/>
        </w:rPr>
        <w:t>十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</w:rPr>
        <w:t>五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条第二款的规定</w:t>
      </w:r>
      <w:r>
        <w:rPr>
          <w:rFonts w:hint="eastAsia" w:ascii="方正仿宋_GBK" w:eastAsia="方正仿宋_GBK"/>
          <w:color w:val="auto"/>
          <w:sz w:val="30"/>
          <w:szCs w:val="30"/>
        </w:rPr>
        <w:t>，你有如实回答询问、协助调查的义务。</w:t>
      </w:r>
    </w:p>
    <w:p>
      <w:pPr>
        <w:adjustRightInd w:val="0"/>
        <w:snapToGrid w:val="0"/>
        <w:spacing w:beforeLines="0" w:afterLines="0" w:line="480" w:lineRule="exact"/>
        <w:ind w:firstLine="592" w:firstLineChars="200"/>
        <w:rPr>
          <w:rFonts w:hint="eastAsia" w:ascii="方正仿宋_GBK" w:eastAsia="方正仿宋_GBK"/>
          <w:color w:val="auto"/>
          <w:sz w:val="30"/>
          <w:szCs w:val="30"/>
        </w:rPr>
      </w:pPr>
      <w:r>
        <w:rPr>
          <w:rFonts w:hint="eastAsia" w:ascii="方正仿宋_GBK" w:eastAsia="方正仿宋_GBK"/>
          <w:color w:val="auto"/>
          <w:sz w:val="30"/>
          <w:szCs w:val="30"/>
        </w:rPr>
        <w:t>请携带以下材料：</w:t>
      </w:r>
    </w:p>
    <w:p>
      <w:pPr>
        <w:adjustRightInd w:val="0"/>
        <w:snapToGrid w:val="0"/>
        <w:spacing w:beforeLines="0" w:afterLines="0" w:line="480" w:lineRule="exact"/>
        <w:ind w:firstLine="632" w:firstLineChars="200"/>
        <w:rPr>
          <w:rFonts w:hint="eastAsia" w:ascii="方正仿宋_GBK" w:eastAsia="方正仿宋_GBK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ascii="方正仿宋_GBK" w:eastAsia="方正仿宋_GBK"/>
          <w:color w:val="auto"/>
          <w:sz w:val="30"/>
          <w:szCs w:val="30"/>
        </w:rPr>
        <w:t>法定代表人身份证；</w:t>
      </w:r>
    </w:p>
    <w:p>
      <w:pPr>
        <w:adjustRightInd w:val="0"/>
        <w:snapToGrid w:val="0"/>
        <w:spacing w:beforeLines="0" w:afterLines="0" w:line="480" w:lineRule="exact"/>
        <w:ind w:firstLine="632" w:firstLineChars="200"/>
        <w:rPr>
          <w:rFonts w:hint="eastAsia" w:ascii="方正仿宋_GBK" w:eastAsia="方正仿宋_GBK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eastAsia" w:ascii="方正仿宋_GBK" w:eastAsia="方正仿宋_GBK"/>
          <w:color w:val="auto"/>
          <w:sz w:val="30"/>
          <w:szCs w:val="30"/>
        </w:rPr>
        <w:t>委托人身份证及授权委托书；</w:t>
      </w:r>
    </w:p>
    <w:p>
      <w:pPr>
        <w:adjustRightInd w:val="0"/>
        <w:snapToGrid w:val="0"/>
        <w:spacing w:beforeLines="0" w:afterLines="0" w:line="480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Fonts w:hint="eastAsia" w:ascii="方正仿宋_GBK" w:eastAsia="方正仿宋_GBK"/>
          <w:color w:val="auto"/>
          <w:sz w:val="30"/>
          <w:szCs w:val="30"/>
        </w:rPr>
        <w:t>公司在经营的相关证据材料。</w:t>
      </w:r>
    </w:p>
    <w:p>
      <w:pPr>
        <w:adjustRightInd w:val="0"/>
        <w:snapToGrid w:val="0"/>
        <w:spacing w:beforeLines="0" w:afterLines="0" w:line="480" w:lineRule="exact"/>
        <w:ind w:firstLine="592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办案人员：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</w:p>
    <w:p>
      <w:pPr>
        <w:adjustRightInd w:val="0"/>
        <w:snapToGrid w:val="0"/>
        <w:spacing w:beforeLines="0" w:afterLines="0" w:line="480" w:lineRule="exact"/>
        <w:ind w:firstLine="592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</w:p>
    <w:p>
      <w:pPr>
        <w:tabs>
          <w:tab w:val="left" w:pos="7655"/>
        </w:tabs>
        <w:adjustRightInd w:val="0"/>
        <w:snapToGrid w:val="0"/>
        <w:spacing w:beforeLines="0" w:afterLines="0" w:line="480" w:lineRule="exact"/>
        <w:rPr>
          <w:rFonts w:hint="eastAsia" w:eastAsia="方正仿宋_GBK"/>
          <w:color w:val="auto"/>
          <w:sz w:val="30"/>
          <w:szCs w:val="30"/>
        </w:rPr>
      </w:pPr>
      <w:r>
        <w:rPr>
          <w:rFonts w:hint="eastAsia" w:eastAsia="方正仿宋_GBK"/>
          <w:color w:val="auto"/>
          <w:sz w:val="30"/>
          <w:szCs w:val="30"/>
        </w:rPr>
        <w:t xml:space="preserve">                             </w:t>
      </w:r>
    </w:p>
    <w:p>
      <w:pPr>
        <w:tabs>
          <w:tab w:val="left" w:pos="7655"/>
        </w:tabs>
        <w:adjustRightInd w:val="0"/>
        <w:snapToGrid w:val="0"/>
        <w:spacing w:beforeLines="0" w:afterLines="0" w:line="480" w:lineRule="exact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eastAsia="方正仿宋_GBK"/>
          <w:color w:val="auto"/>
          <w:sz w:val="30"/>
          <w:szCs w:val="30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达州市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市场监督管理局（印章）</w:t>
      </w:r>
    </w:p>
    <w:p>
      <w:pPr>
        <w:tabs>
          <w:tab w:val="left" w:pos="7770"/>
        </w:tabs>
        <w:adjustRightInd w:val="0"/>
        <w:snapToGrid w:val="0"/>
        <w:spacing w:beforeLines="0" w:afterLines="0" w:line="480" w:lineRule="exact"/>
        <w:ind w:firstLine="5147" w:firstLineChars="1629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</w:t>
      </w:r>
    </w:p>
    <w:p>
      <w:pPr>
        <w:adjustRightInd w:val="0"/>
        <w:snapToGrid w:val="0"/>
        <w:spacing w:beforeLines="0" w:afterLines="0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送达回证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0"/>
        <w:gridCol w:w="1704"/>
        <w:gridCol w:w="170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送达地点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送达方式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收件人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（签名或者盖章）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         年  月  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见证人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（签名或者盖章）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送达人</w:t>
            </w:r>
          </w:p>
        </w:tc>
        <w:tc>
          <w:tcPr>
            <w:tcW w:w="7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（签名或者盖章）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Lines="0" w:afterLines="0" w:line="400" w:lineRule="exact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本文书一式三份，一份送达，一份归档，一份承办机构留存</w:t>
      </w:r>
    </w:p>
    <w:p>
      <w:pPr>
        <w:adjustRightInd w:val="0"/>
        <w:snapToGrid w:val="0"/>
        <w:spacing w:beforeLines="0" w:afterLines="0" w:line="4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701" w:left="1587" w:header="851" w:footer="992" w:gutter="0"/>
          <w:lnNumType w:countBy="0" w:distance="360"/>
          <w:cols w:space="720" w:num="1"/>
          <w:rtlGutter w:val="0"/>
          <w:docGrid w:type="linesAndChars" w:linePitch="593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15" w:rightChars="150"/>
      <w:jc w:val="right"/>
      <w:rPr>
        <w:rFonts w:hint="default"/>
        <w:spacing w:val="60"/>
        <w:sz w:val="28"/>
        <w:szCs w:val="28"/>
      </w:rPr>
    </w:pPr>
    <w:r>
      <w:rPr>
        <w:rFonts w:hint="eastAsia" w:ascii="方正仿宋_GBK" w:eastAsia="方正仿宋_GBK"/>
        <w:spacing w:val="60"/>
        <w:sz w:val="24"/>
        <w:szCs w:val="24"/>
      </w:rPr>
      <w:t>—</w:t>
    </w:r>
    <w:r>
      <w:rPr>
        <w:rFonts w:hint="default" w:ascii="Times New Roman" w:hAnsi="Times New Roman" w:cs="Times New Roman"/>
        <w:spacing w:val="60"/>
        <w:sz w:val="30"/>
        <w:szCs w:val="30"/>
      </w:rPr>
      <w:fldChar w:fldCharType="begin"/>
    </w:r>
    <w:r>
      <w:rPr>
        <w:rFonts w:hint="default" w:ascii="Times New Roman" w:hAnsi="Times New Roman" w:cs="Times New Roman"/>
        <w:spacing w:val="60"/>
        <w:sz w:val="30"/>
        <w:szCs w:val="30"/>
      </w:rPr>
      <w:instrText xml:space="preserve">PAGE   \* MERGEFORMAT</w:instrText>
    </w:r>
    <w:r>
      <w:rPr>
        <w:rFonts w:hint="default" w:ascii="Times New Roman" w:hAnsi="Times New Roman" w:cs="Times New Roman"/>
        <w:spacing w:val="60"/>
        <w:sz w:val="30"/>
        <w:szCs w:val="30"/>
      </w:rPr>
      <w:fldChar w:fldCharType="separate"/>
    </w:r>
    <w:r>
      <w:rPr>
        <w:rFonts w:hint="default" w:ascii="Times New Roman" w:hAnsi="Times New Roman" w:cs="Times New Roman"/>
        <w:spacing w:val="60"/>
        <w:sz w:val="30"/>
        <w:szCs w:val="30"/>
        <w:lang w:val="zh-CN"/>
      </w:rPr>
      <w:t>11</w:t>
    </w:r>
    <w:r>
      <w:rPr>
        <w:rFonts w:hint="default" w:ascii="Times New Roman" w:hAnsi="Times New Roman" w:cs="Times New Roman"/>
        <w:spacing w:val="60"/>
        <w:sz w:val="30"/>
        <w:szCs w:val="30"/>
        <w:lang w:val="zh-CN"/>
      </w:rPr>
      <w:fldChar w:fldCharType="end"/>
    </w:r>
    <w:r>
      <w:rPr>
        <w:rFonts w:hint="eastAsia" w:ascii="方正仿宋_GBK" w:eastAsia="方正仿宋_GBK"/>
        <w:spacing w:val="60"/>
        <w:sz w:val="24"/>
        <w:szCs w:val="24"/>
      </w:rPr>
      <w:t>—</w:t>
    </w:r>
  </w:p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CFC80"/>
    <w:rsid w:val="7EFC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2023-08-23T16:52:00Z</dcterms:created>
  <dc:creator>与鹤</dc:creator>
  <cp:lastModifiedBy>与鹤</cp:lastModifiedBy>
  <dcterms:modified xsi:type="dcterms:W3CDTF">2023-08-23T16:52:27Z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